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A45B" w14:textId="6A2B7F09" w:rsidR="00D75644" w:rsidRPr="00587FAB" w:rsidRDefault="0025106C" w:rsidP="00F37D7B">
      <w:pPr>
        <w:pStyle w:val="af7"/>
        <w:rPr>
          <w:rFonts w:ascii="Times New Roman"/>
          <w:color w:val="000000" w:themeColor="text1"/>
          <w:spacing w:val="0"/>
        </w:rPr>
      </w:pPr>
      <w:r w:rsidRPr="00587FAB">
        <w:rPr>
          <w:rFonts w:ascii="Times New Roman"/>
          <w:color w:val="000000" w:themeColor="text1"/>
          <w:spacing w:val="0"/>
        </w:rPr>
        <w:t>糾正案文</w:t>
      </w:r>
      <w:r w:rsidR="00535B58" w:rsidRPr="00587FAB">
        <w:rPr>
          <w:rFonts w:ascii="Times New Roman" w:hint="eastAsia"/>
          <w:color w:val="000000" w:themeColor="text1"/>
          <w:spacing w:val="0"/>
        </w:rPr>
        <w:t>(</w:t>
      </w:r>
      <w:r w:rsidR="00535B58" w:rsidRPr="00587FAB">
        <w:rPr>
          <w:rFonts w:ascii="Times New Roman" w:hint="eastAsia"/>
          <w:color w:val="000000" w:themeColor="text1"/>
          <w:spacing w:val="0"/>
        </w:rPr>
        <w:t>公布版</w:t>
      </w:r>
      <w:r w:rsidR="00535B58" w:rsidRPr="00587FAB">
        <w:rPr>
          <w:rFonts w:ascii="Times New Roman" w:hint="eastAsia"/>
          <w:color w:val="000000" w:themeColor="text1"/>
          <w:spacing w:val="0"/>
        </w:rPr>
        <w:t>)</w:t>
      </w:r>
    </w:p>
    <w:p w14:paraId="3BC8E2F8" w14:textId="77777777" w:rsidR="00E25849" w:rsidRPr="00587FAB" w:rsidRDefault="0025106C" w:rsidP="00F231DC">
      <w:pPr>
        <w:pStyle w:val="1"/>
        <w:rPr>
          <w:rFonts w:ascii="Times New Roman" w:hAnsi="Times New Roman"/>
          <w:color w:val="000000" w:themeColor="text1"/>
        </w:rPr>
      </w:pPr>
      <w:r w:rsidRPr="00587FAB">
        <w:rPr>
          <w:rFonts w:ascii="Times New Roman" w:hAnsi="Times New Roman"/>
          <w:color w:val="000000" w:themeColor="text1"/>
        </w:rPr>
        <w:t>被糾正機關：</w:t>
      </w:r>
      <w:r w:rsidR="00596575" w:rsidRPr="00587FAB">
        <w:rPr>
          <w:rFonts w:ascii="Times New Roman" w:hAnsi="Times New Roman" w:hint="eastAsia"/>
          <w:color w:val="000000" w:themeColor="text1"/>
        </w:rPr>
        <w:t>農業部漁業署</w:t>
      </w:r>
      <w:r w:rsidRPr="00587FAB">
        <w:rPr>
          <w:rFonts w:ascii="Times New Roman" w:hAnsi="Times New Roman"/>
          <w:color w:val="000000" w:themeColor="text1"/>
        </w:rPr>
        <w:t>。</w:t>
      </w:r>
    </w:p>
    <w:p w14:paraId="24B80881" w14:textId="77777777" w:rsidR="00F67F63" w:rsidRPr="00587FAB" w:rsidRDefault="0025106C" w:rsidP="00C718DC">
      <w:pPr>
        <w:pStyle w:val="1"/>
        <w:ind w:left="2744" w:hanging="2744"/>
        <w:rPr>
          <w:rFonts w:ascii="Times New Roman" w:hAnsi="Times New Roman"/>
          <w:color w:val="000000" w:themeColor="text1"/>
        </w:rPr>
      </w:pPr>
      <w:r w:rsidRPr="00587FAB">
        <w:rPr>
          <w:rFonts w:ascii="Times New Roman" w:hAnsi="Times New Roman"/>
          <w:color w:val="000000" w:themeColor="text1"/>
        </w:rPr>
        <w:t>案　　　由</w:t>
      </w:r>
      <w:r w:rsidR="00540194"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農業部漁業署</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bCs w:val="0"/>
          <w:color w:val="000000" w:themeColor="text1"/>
          <w:spacing w:val="-20"/>
          <w:szCs w:val="20"/>
        </w:rPr>
        <w:t>下稱漁業署</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color w:val="000000" w:themeColor="text1"/>
        </w:rPr>
        <w:t>辦理颱風期間漁船船員上岸避風命令執行情形，未能有效督導各直轄市、縣</w:t>
      </w:r>
      <w:r w:rsidR="00A340AC"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市</w:t>
      </w:r>
      <w:r w:rsidR="00A340AC" w:rsidRPr="00587FAB">
        <w:rPr>
          <w:rFonts w:ascii="Times New Roman" w:hAnsi="Times New Roman" w:hint="eastAsia"/>
          <w:color w:val="000000" w:themeColor="text1"/>
        </w:rPr>
        <w:t>)</w:t>
      </w:r>
      <w:r w:rsidR="00A340AC" w:rsidRPr="00587FAB">
        <w:rPr>
          <w:rFonts w:ascii="Times New Roman" w:hAnsi="Times New Roman" w:hint="eastAsia"/>
          <w:color w:val="000000" w:themeColor="text1"/>
        </w:rPr>
        <w:t>政府</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bCs w:val="0"/>
          <w:color w:val="000000" w:themeColor="text1"/>
          <w:spacing w:val="-20"/>
          <w:szCs w:val="20"/>
        </w:rPr>
        <w:t>下稱地方政府</w:t>
      </w:r>
      <w:r w:rsidR="00A340AC" w:rsidRPr="00587FAB">
        <w:rPr>
          <w:rFonts w:ascii="Times New Roman" w:hAnsi="Times New Roman" w:hint="eastAsia"/>
          <w:bCs w:val="0"/>
          <w:color w:val="000000" w:themeColor="text1"/>
          <w:spacing w:val="-20"/>
          <w:szCs w:val="20"/>
        </w:rPr>
        <w:t>)</w:t>
      </w:r>
      <w:r w:rsidR="00A340AC" w:rsidRPr="00587FAB">
        <w:rPr>
          <w:rFonts w:ascii="Times New Roman" w:hAnsi="Times New Roman" w:hint="eastAsia"/>
          <w:color w:val="000000" w:themeColor="text1"/>
        </w:rPr>
        <w:t>落實漁工撤離措施，對於漁工實際未上岸或返回船上避風一事推諉卸責，</w:t>
      </w:r>
      <w:proofErr w:type="gramStart"/>
      <w:r w:rsidR="00A340AC" w:rsidRPr="00587FAB">
        <w:rPr>
          <w:rFonts w:ascii="Times New Roman" w:hAnsi="Times New Roman" w:hint="eastAsia"/>
          <w:color w:val="000000" w:themeColor="text1"/>
        </w:rPr>
        <w:t>怠</w:t>
      </w:r>
      <w:proofErr w:type="gramEnd"/>
      <w:r w:rsidR="00A340AC" w:rsidRPr="00587FAB">
        <w:rPr>
          <w:rFonts w:ascii="Times New Roman" w:hAnsi="Times New Roman" w:hint="eastAsia"/>
          <w:color w:val="000000" w:themeColor="text1"/>
        </w:rPr>
        <w:t>於履行監督及協助責任；</w:t>
      </w:r>
      <w:r w:rsidR="008A3B5E" w:rsidRPr="00587FAB">
        <w:rPr>
          <w:rFonts w:ascii="Times New Roman" w:hAnsi="Times New Roman" w:hint="eastAsia"/>
          <w:color w:val="000000" w:themeColor="text1"/>
        </w:rPr>
        <w:t>且對</w:t>
      </w:r>
      <w:r w:rsidR="00A340AC" w:rsidRPr="00587FAB">
        <w:rPr>
          <w:rFonts w:ascii="Times New Roman" w:hAnsi="Times New Roman" w:hint="eastAsia"/>
          <w:color w:val="000000" w:themeColor="text1"/>
        </w:rPr>
        <w:t>上岸避風標準之統籌及更新作業，未隨漁業環境與極端氣候變遷主動調整或提供指導，致規範僵化、執行困難，並有資訊掌握失實情形，顯有重大違失，</w:t>
      </w:r>
      <w:proofErr w:type="gramStart"/>
      <w:r w:rsidR="00A340AC" w:rsidRPr="00587FAB">
        <w:rPr>
          <w:rFonts w:ascii="Times New Roman" w:hAnsi="Times New Roman" w:hint="eastAsia"/>
          <w:color w:val="000000" w:themeColor="text1"/>
        </w:rPr>
        <w:t>爰</w:t>
      </w:r>
      <w:proofErr w:type="gramEnd"/>
      <w:r w:rsidR="00A340AC" w:rsidRPr="00587FAB">
        <w:rPr>
          <w:rFonts w:ascii="Times New Roman" w:hAnsi="Times New Roman" w:hint="eastAsia"/>
          <w:color w:val="000000" w:themeColor="text1"/>
        </w:rPr>
        <w:t>依法提案糾正。</w:t>
      </w:r>
    </w:p>
    <w:p w14:paraId="432B107C" w14:textId="77777777" w:rsidR="00E25849" w:rsidRPr="00587FAB"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87FAB">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62433CB" w14:textId="77777777" w:rsidR="00B83C6B" w:rsidRPr="00587FAB" w:rsidRDefault="00A340AC" w:rsidP="003A5B7B">
      <w:pPr>
        <w:pStyle w:val="11"/>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87FAB">
        <w:rPr>
          <w:rFonts w:ascii="Times New Roman" w:hint="eastAsia"/>
          <w:color w:val="000000" w:themeColor="text1"/>
        </w:rPr>
        <w:t>本案緣於外籍漁工於強烈颱風期間被要求留守漁船上，</w:t>
      </w:r>
      <w:proofErr w:type="gramStart"/>
      <w:r w:rsidRPr="00587FAB">
        <w:rPr>
          <w:rFonts w:ascii="Times New Roman" w:hint="eastAsia"/>
          <w:color w:val="000000" w:themeColor="text1"/>
        </w:rPr>
        <w:t>疑</w:t>
      </w:r>
      <w:proofErr w:type="gramEnd"/>
      <w:r w:rsidRPr="00587FAB">
        <w:rPr>
          <w:rFonts w:ascii="Times New Roman" w:hint="eastAsia"/>
          <w:color w:val="000000" w:themeColor="text1"/>
        </w:rPr>
        <w:t>涉缺乏適當避難及安全保障措施，可能違反國際人權與勞動公約。經向有關機關調閱相關卷證資料，於民國</w:t>
      </w:r>
      <w:r w:rsidRPr="00587FAB">
        <w:rPr>
          <w:rFonts w:ascii="Times New Roman" w:hint="eastAsia"/>
          <w:color w:val="000000" w:themeColor="text1"/>
          <w:spacing w:val="-20"/>
        </w:rPr>
        <w:t>(</w:t>
      </w:r>
      <w:r w:rsidRPr="00587FAB">
        <w:rPr>
          <w:rFonts w:ascii="Times New Roman" w:hint="eastAsia"/>
          <w:color w:val="000000" w:themeColor="text1"/>
          <w:spacing w:val="-20"/>
        </w:rPr>
        <w:t>下同</w:t>
      </w:r>
      <w:r w:rsidRPr="00587FAB">
        <w:rPr>
          <w:rFonts w:ascii="Times New Roman" w:hint="eastAsia"/>
          <w:color w:val="000000" w:themeColor="text1"/>
          <w:spacing w:val="-20"/>
        </w:rPr>
        <w:t>)114</w:t>
      </w:r>
      <w:r w:rsidRPr="00587FAB">
        <w:rPr>
          <w:rFonts w:ascii="Times New Roman" w:hint="eastAsia"/>
          <w:color w:val="000000" w:themeColor="text1"/>
          <w:spacing w:val="-20"/>
        </w:rPr>
        <w:t>年</w:t>
      </w:r>
      <w:r w:rsidRPr="00587FAB">
        <w:rPr>
          <w:rFonts w:ascii="Times New Roman" w:hint="eastAsia"/>
          <w:color w:val="000000" w:themeColor="text1"/>
          <w:spacing w:val="-20"/>
        </w:rPr>
        <w:t>1</w:t>
      </w:r>
      <w:r w:rsidRPr="00587FAB">
        <w:rPr>
          <w:rFonts w:ascii="Times New Roman" w:hint="eastAsia"/>
          <w:color w:val="000000" w:themeColor="text1"/>
          <w:spacing w:val="-20"/>
        </w:rPr>
        <w:t>月</w:t>
      </w:r>
      <w:r w:rsidRPr="00587FAB">
        <w:rPr>
          <w:rFonts w:ascii="Times New Roman" w:hint="eastAsia"/>
          <w:color w:val="000000" w:themeColor="text1"/>
          <w:spacing w:val="-20"/>
        </w:rPr>
        <w:t>17</w:t>
      </w:r>
      <w:r w:rsidRPr="00587FAB">
        <w:rPr>
          <w:rFonts w:ascii="Times New Roman" w:hint="eastAsia"/>
          <w:color w:val="000000" w:themeColor="text1"/>
          <w:spacing w:val="-20"/>
        </w:rPr>
        <w:t>日上午</w:t>
      </w:r>
      <w:r w:rsidRPr="00587FAB">
        <w:rPr>
          <w:rFonts w:ascii="Times New Roman" w:hint="eastAsia"/>
          <w:color w:val="000000" w:themeColor="text1"/>
        </w:rPr>
        <w:t>履</w:t>
      </w:r>
      <w:proofErr w:type="gramStart"/>
      <w:r w:rsidRPr="00587FAB">
        <w:rPr>
          <w:rFonts w:ascii="Times New Roman" w:hint="eastAsia"/>
          <w:color w:val="000000" w:themeColor="text1"/>
        </w:rPr>
        <w:t>勘</w:t>
      </w:r>
      <w:proofErr w:type="gramEnd"/>
      <w:r w:rsidRPr="00587FAB">
        <w:rPr>
          <w:rFonts w:ascii="Times New Roman" w:hint="eastAsia"/>
          <w:color w:val="000000" w:themeColor="text1"/>
        </w:rPr>
        <w:t>颱風期間為外籍漁工上岸避風之臨時安置處所，及和地區漁會、漁船主代表</w:t>
      </w:r>
      <w:r w:rsidR="008A3B5E" w:rsidRPr="00587FAB">
        <w:rPr>
          <w:rFonts w:ascii="Times New Roman" w:hint="eastAsia"/>
          <w:color w:val="000000" w:themeColor="text1"/>
        </w:rPr>
        <w:t>進行</w:t>
      </w:r>
      <w:r w:rsidRPr="00587FAB">
        <w:rPr>
          <w:rFonts w:ascii="Times New Roman" w:hint="eastAsia"/>
          <w:color w:val="000000" w:themeColor="text1"/>
        </w:rPr>
        <w:t>座談；同日下午會同學者專家走訪鄰近漁港，瞭解外籍漁工實際作業與生活情形。另為瞭解地方政府之漁船船員上岸避風標準及</w:t>
      </w:r>
      <w:r w:rsidRPr="00587FAB">
        <w:rPr>
          <w:rFonts w:ascii="Times New Roman" w:hint="eastAsia"/>
          <w:color w:val="000000" w:themeColor="text1"/>
        </w:rPr>
        <w:t>113</w:t>
      </w:r>
      <w:r w:rsidRPr="00587FAB">
        <w:rPr>
          <w:rFonts w:ascii="Times New Roman" w:hint="eastAsia"/>
          <w:color w:val="000000" w:themeColor="text1"/>
        </w:rPr>
        <w:t>年颱風期間之執行情形，本院於</w:t>
      </w:r>
      <w:r w:rsidRPr="00587FAB">
        <w:rPr>
          <w:rFonts w:ascii="Times New Roman" w:hint="eastAsia"/>
          <w:color w:val="000000" w:themeColor="text1"/>
          <w:spacing w:val="-20"/>
        </w:rPr>
        <w:t>114</w:t>
      </w:r>
      <w:r w:rsidRPr="00587FAB">
        <w:rPr>
          <w:rFonts w:ascii="Times New Roman" w:hint="eastAsia"/>
          <w:color w:val="000000" w:themeColor="text1"/>
          <w:spacing w:val="-20"/>
        </w:rPr>
        <w:t>年</w:t>
      </w:r>
      <w:r w:rsidRPr="00587FAB">
        <w:rPr>
          <w:rFonts w:ascii="Times New Roman" w:hint="eastAsia"/>
          <w:color w:val="000000" w:themeColor="text1"/>
          <w:spacing w:val="-20"/>
        </w:rPr>
        <w:t>3</w:t>
      </w:r>
      <w:r w:rsidRPr="00587FAB">
        <w:rPr>
          <w:rFonts w:ascii="Times New Roman" w:hint="eastAsia"/>
          <w:color w:val="000000" w:themeColor="text1"/>
          <w:spacing w:val="-20"/>
        </w:rPr>
        <w:t>月</w:t>
      </w:r>
      <w:r w:rsidRPr="00587FAB">
        <w:rPr>
          <w:rFonts w:ascii="Times New Roman" w:hint="eastAsia"/>
          <w:color w:val="000000" w:themeColor="text1"/>
          <w:spacing w:val="-20"/>
        </w:rPr>
        <w:t>28</w:t>
      </w:r>
      <w:r w:rsidRPr="00587FAB">
        <w:rPr>
          <w:rFonts w:ascii="Times New Roman" w:hint="eastAsia"/>
          <w:color w:val="000000" w:themeColor="text1"/>
          <w:spacing w:val="-20"/>
        </w:rPr>
        <w:t>日</w:t>
      </w:r>
      <w:r w:rsidRPr="00587FAB">
        <w:rPr>
          <w:rFonts w:ascii="Times New Roman" w:hint="eastAsia"/>
          <w:color w:val="000000" w:themeColor="text1"/>
        </w:rPr>
        <w:t>與轄內管有漁港之地方政府</w:t>
      </w:r>
      <w:r w:rsidR="008A3B5E" w:rsidRPr="00587FAB">
        <w:rPr>
          <w:rFonts w:ascii="Times New Roman" w:hint="eastAsia"/>
          <w:color w:val="000000" w:themeColor="text1"/>
        </w:rPr>
        <w:t>進行</w:t>
      </w:r>
      <w:r w:rsidRPr="00587FAB">
        <w:rPr>
          <w:rFonts w:ascii="Times New Roman" w:hint="eastAsia"/>
          <w:color w:val="000000" w:themeColor="text1"/>
        </w:rPr>
        <w:t>座談，並由漁業署邀請具漁業及海事風險管理、漁船船舶管理、漁港港口管理等專長之學者專家到院協助提供意見；</w:t>
      </w:r>
      <w:r w:rsidRPr="00587FAB">
        <w:rPr>
          <w:rFonts w:ascii="Times New Roman" w:hint="eastAsia"/>
          <w:color w:val="000000" w:themeColor="text1"/>
          <w:spacing w:val="-20"/>
        </w:rPr>
        <w:t>同日下午</w:t>
      </w:r>
      <w:r w:rsidRPr="00587FAB">
        <w:rPr>
          <w:rFonts w:ascii="Times New Roman" w:hint="eastAsia"/>
          <w:color w:val="000000" w:themeColor="text1"/>
        </w:rPr>
        <w:t>詢問漁業署、勞動部、內政部、</w:t>
      </w:r>
      <w:r w:rsidRPr="00587FAB">
        <w:rPr>
          <w:rFonts w:ascii="Times New Roman" w:hint="eastAsia"/>
          <w:color w:val="000000" w:themeColor="text1"/>
          <w:spacing w:val="-20"/>
        </w:rPr>
        <w:t>海洋委員會海巡署</w:t>
      </w:r>
      <w:r w:rsidRPr="00587FAB">
        <w:rPr>
          <w:rFonts w:ascii="Times New Roman" w:hint="eastAsia"/>
          <w:color w:val="000000" w:themeColor="text1"/>
          <w:spacing w:val="-20"/>
        </w:rPr>
        <w:t>(</w:t>
      </w:r>
      <w:r w:rsidRPr="00587FAB">
        <w:rPr>
          <w:rFonts w:ascii="Times New Roman" w:hint="eastAsia"/>
          <w:color w:val="000000" w:themeColor="text1"/>
          <w:spacing w:val="-20"/>
        </w:rPr>
        <w:t>下稱海巡署</w:t>
      </w:r>
      <w:r w:rsidRPr="00587FAB">
        <w:rPr>
          <w:rFonts w:ascii="Times New Roman" w:hint="eastAsia"/>
          <w:color w:val="000000" w:themeColor="text1"/>
          <w:spacing w:val="-20"/>
        </w:rPr>
        <w:t>)</w:t>
      </w:r>
      <w:r w:rsidRPr="00587FAB">
        <w:rPr>
          <w:rFonts w:ascii="Times New Roman" w:hint="eastAsia"/>
          <w:color w:val="000000" w:themeColor="text1"/>
          <w:spacing w:val="-20"/>
        </w:rPr>
        <w:t>、交通部等機關人員後發現：</w:t>
      </w:r>
      <w:r w:rsidRPr="00587FAB">
        <w:rPr>
          <w:rFonts w:ascii="Times New Roman" w:hint="eastAsia"/>
          <w:color w:val="000000" w:themeColor="text1"/>
        </w:rPr>
        <w:t>本案漁業署未確實掌握漁工上岸避風實況，督導地方政府執行不力；避風標準與安置資訊未隨時調整，統籌協調功能不足，確有</w:t>
      </w:r>
      <w:proofErr w:type="gramStart"/>
      <w:r w:rsidRPr="00587FAB">
        <w:rPr>
          <w:rFonts w:ascii="Times New Roman" w:hint="eastAsia"/>
          <w:color w:val="000000" w:themeColor="text1"/>
        </w:rPr>
        <w:t>怠</w:t>
      </w:r>
      <w:proofErr w:type="gramEnd"/>
      <w:r w:rsidRPr="00587FAB">
        <w:rPr>
          <w:rFonts w:ascii="Times New Roman" w:hint="eastAsia"/>
          <w:color w:val="000000" w:themeColor="text1"/>
        </w:rPr>
        <w:t>失，應予糾正促其注意改善。茲</w:t>
      </w:r>
      <w:proofErr w:type="gramStart"/>
      <w:r w:rsidRPr="00587FAB">
        <w:rPr>
          <w:rFonts w:ascii="Times New Roman" w:hint="eastAsia"/>
          <w:color w:val="000000" w:themeColor="text1"/>
        </w:rPr>
        <w:t>臚</w:t>
      </w:r>
      <w:proofErr w:type="gramEnd"/>
      <w:r w:rsidRPr="00587FAB">
        <w:rPr>
          <w:rFonts w:ascii="Times New Roman" w:hint="eastAsia"/>
          <w:color w:val="000000" w:themeColor="text1"/>
        </w:rPr>
        <w:t>列事實與理由如下：</w:t>
      </w:r>
    </w:p>
    <w:p w14:paraId="15E3EF48" w14:textId="77777777" w:rsidR="00F67F63" w:rsidRPr="00587FAB" w:rsidRDefault="008A3B5E" w:rsidP="00F67F63">
      <w:pPr>
        <w:pStyle w:val="2"/>
        <w:rPr>
          <w:rFonts w:hAnsi="標楷體"/>
          <w:strike/>
          <w:color w:val="000000" w:themeColor="text1"/>
        </w:rPr>
      </w:pPr>
      <w:bookmarkStart w:id="41" w:name="_Hlk199847954"/>
      <w:bookmarkStart w:id="42" w:name="_Hlk167184626"/>
      <w:bookmarkStart w:id="43" w:name="_Toc421794870"/>
      <w:bookmarkStart w:id="44" w:name="_Toc422728952"/>
      <w:r w:rsidRPr="00587FAB">
        <w:rPr>
          <w:rFonts w:hint="eastAsia"/>
          <w:color w:val="000000" w:themeColor="text1"/>
        </w:rPr>
        <w:lastRenderedPageBreak/>
        <w:t>依災害防救法</w:t>
      </w:r>
      <w:r w:rsidRPr="00587FAB">
        <w:rPr>
          <w:rFonts w:hint="eastAsia"/>
          <w:color w:val="000000" w:themeColor="text1"/>
          <w:spacing w:val="-20"/>
        </w:rPr>
        <w:t>(下</w:t>
      </w:r>
      <w:proofErr w:type="gramStart"/>
      <w:r w:rsidRPr="00587FAB">
        <w:rPr>
          <w:rFonts w:hint="eastAsia"/>
          <w:color w:val="000000" w:themeColor="text1"/>
          <w:spacing w:val="-20"/>
        </w:rPr>
        <w:t>稱災防</w:t>
      </w:r>
      <w:proofErr w:type="gramEnd"/>
      <w:r w:rsidRPr="00587FAB">
        <w:rPr>
          <w:rFonts w:hint="eastAsia"/>
          <w:color w:val="000000" w:themeColor="text1"/>
          <w:spacing w:val="-20"/>
        </w:rPr>
        <w:t>法)</w:t>
      </w:r>
      <w:r w:rsidRPr="00587FAB">
        <w:rPr>
          <w:rFonts w:hint="eastAsia"/>
          <w:color w:val="000000" w:themeColor="text1"/>
        </w:rPr>
        <w:t>及農業部「颱風期間漁船進港及船員避風處理原則</w:t>
      </w:r>
      <w:r w:rsidRPr="00587FAB">
        <w:rPr>
          <w:rFonts w:hint="eastAsia"/>
          <w:color w:val="000000" w:themeColor="text1"/>
          <w:spacing w:val="-20"/>
        </w:rPr>
        <w:t>(下稱避風處理原則)</w:t>
      </w:r>
      <w:r w:rsidRPr="00587FAB">
        <w:rPr>
          <w:rFonts w:hint="eastAsia"/>
          <w:color w:val="000000" w:themeColor="text1"/>
        </w:rPr>
        <w:t>」規定，地方政府發布漁船船員上岸避風命令後，總噸位100以下漁船之船員應立即上岸避風</w:t>
      </w:r>
      <w:r w:rsidRPr="00587FAB">
        <w:rPr>
          <w:color w:val="000000" w:themeColor="text1"/>
        </w:rPr>
        <w:t>。</w:t>
      </w:r>
      <w:r w:rsidRPr="00587FAB">
        <w:rPr>
          <w:rFonts w:hint="eastAsia"/>
          <w:color w:val="000000" w:themeColor="text1"/>
        </w:rPr>
        <w:t>根據漁業署的統計，漁工確實上岸避風；惟</w:t>
      </w:r>
      <w:r w:rsidRPr="00587FAB">
        <w:rPr>
          <w:color w:val="000000" w:themeColor="text1"/>
        </w:rPr>
        <w:t>本案訪談漁工指出，過去</w:t>
      </w:r>
      <w:r w:rsidRPr="00587FAB">
        <w:rPr>
          <w:rFonts w:hint="eastAsia"/>
          <w:color w:val="000000" w:themeColor="text1"/>
        </w:rPr>
        <w:t>遭遇</w:t>
      </w:r>
      <w:r w:rsidRPr="00587FAB">
        <w:rPr>
          <w:color w:val="000000" w:themeColor="text1"/>
        </w:rPr>
        <w:t>颱風時</w:t>
      </w:r>
      <w:r w:rsidRPr="00587FAB">
        <w:rPr>
          <w:rFonts w:hint="eastAsia"/>
          <w:color w:val="000000" w:themeColor="text1"/>
        </w:rPr>
        <w:t>未曾真正</w:t>
      </w:r>
      <w:r w:rsidRPr="00587FAB">
        <w:rPr>
          <w:color w:val="000000" w:themeColor="text1"/>
        </w:rPr>
        <w:t>上岸避風，部分漁船主</w:t>
      </w:r>
      <w:r w:rsidRPr="00587FAB">
        <w:rPr>
          <w:rFonts w:hint="eastAsia"/>
          <w:color w:val="000000" w:themeColor="text1"/>
        </w:rPr>
        <w:t>更直言</w:t>
      </w:r>
      <w:r w:rsidRPr="00587FAB">
        <w:rPr>
          <w:color w:val="000000" w:themeColor="text1"/>
        </w:rPr>
        <w:t>漁工應</w:t>
      </w:r>
      <w:r w:rsidRPr="00587FAB">
        <w:rPr>
          <w:rFonts w:hint="eastAsia"/>
          <w:color w:val="000000" w:themeColor="text1"/>
        </w:rPr>
        <w:t>在</w:t>
      </w:r>
      <w:r w:rsidRPr="00587FAB">
        <w:rPr>
          <w:color w:val="000000" w:themeColor="text1"/>
        </w:rPr>
        <w:t>船協助防颱。地方政府及海巡機關雖</w:t>
      </w:r>
      <w:r w:rsidRPr="00587FAB">
        <w:rPr>
          <w:rFonts w:hint="eastAsia"/>
          <w:color w:val="000000" w:themeColor="text1"/>
        </w:rPr>
        <w:t>確認漁工上岸並清點後回報漁業署，但許多漁工隨後仍被要求返回船上，未能真正落實上岸避風。本院詢問</w:t>
      </w:r>
      <w:r w:rsidRPr="00587FAB">
        <w:rPr>
          <w:color w:val="000000" w:themeColor="text1"/>
        </w:rPr>
        <w:t>漁業</w:t>
      </w:r>
      <w:r w:rsidRPr="00587FAB">
        <w:rPr>
          <w:rFonts w:hint="eastAsia"/>
          <w:color w:val="000000" w:themeColor="text1"/>
        </w:rPr>
        <w:t>署是否</w:t>
      </w:r>
      <w:proofErr w:type="gramStart"/>
      <w:r w:rsidRPr="00587FAB">
        <w:rPr>
          <w:rFonts w:hint="eastAsia"/>
          <w:color w:val="000000" w:themeColor="text1"/>
        </w:rPr>
        <w:t>知悉有漁工</w:t>
      </w:r>
      <w:proofErr w:type="gramEnd"/>
      <w:r w:rsidRPr="00587FAB">
        <w:rPr>
          <w:rFonts w:hint="eastAsia"/>
          <w:color w:val="000000" w:themeColor="text1"/>
        </w:rPr>
        <w:t>未撤離或返回原船時，該署竟表示其職責僅限於彙整地方政府回報資訊，顯未盡應有的監督責任。</w:t>
      </w:r>
      <w:r w:rsidRPr="00587FAB">
        <w:rPr>
          <w:color w:val="000000" w:themeColor="text1"/>
        </w:rPr>
        <w:t>地方政府</w:t>
      </w:r>
      <w:r w:rsidRPr="00587FAB">
        <w:rPr>
          <w:rFonts w:hint="eastAsia"/>
          <w:color w:val="000000" w:themeColor="text1"/>
        </w:rPr>
        <w:t>因</w:t>
      </w:r>
      <w:r w:rsidRPr="00587FAB">
        <w:rPr>
          <w:color w:val="000000" w:themeColor="text1"/>
        </w:rPr>
        <w:t>漁船主</w:t>
      </w:r>
      <w:r w:rsidR="00A359C9" w:rsidRPr="00587FAB">
        <w:rPr>
          <w:rFonts w:hint="eastAsia"/>
          <w:color w:val="000000" w:themeColor="text1"/>
        </w:rPr>
        <w:t>強烈</w:t>
      </w:r>
      <w:r w:rsidRPr="00587FAB">
        <w:rPr>
          <w:color w:val="000000" w:themeColor="text1"/>
        </w:rPr>
        <w:t>反彈，</w:t>
      </w:r>
      <w:r w:rsidRPr="00587FAB">
        <w:rPr>
          <w:rFonts w:hint="eastAsia"/>
          <w:color w:val="000000" w:themeColor="text1"/>
        </w:rPr>
        <w:t>實務執行亦面臨兩難，且缺乏足夠資源進行再確認，惟該</w:t>
      </w:r>
      <w:r w:rsidRPr="00587FAB">
        <w:rPr>
          <w:color w:val="000000" w:themeColor="text1"/>
        </w:rPr>
        <w:t>署未能有效協助地方政府解決執行困難</w:t>
      </w:r>
      <w:r w:rsidRPr="00587FAB">
        <w:rPr>
          <w:rFonts w:hint="eastAsia"/>
          <w:color w:val="000000" w:themeColor="text1"/>
        </w:rPr>
        <w:t>，對於漁工</w:t>
      </w:r>
      <w:r w:rsidRPr="00587FAB">
        <w:rPr>
          <w:color w:val="000000" w:themeColor="text1"/>
        </w:rPr>
        <w:t>自行或受雇主要求返回船上</w:t>
      </w:r>
      <w:r w:rsidRPr="00587FAB">
        <w:rPr>
          <w:rFonts w:hint="eastAsia"/>
          <w:color w:val="000000" w:themeColor="text1"/>
        </w:rPr>
        <w:t>而</w:t>
      </w:r>
      <w:proofErr w:type="gramStart"/>
      <w:r w:rsidRPr="00587FAB">
        <w:rPr>
          <w:rFonts w:hint="eastAsia"/>
          <w:color w:val="000000" w:themeColor="text1"/>
        </w:rPr>
        <w:t>違反災防法</w:t>
      </w:r>
      <w:proofErr w:type="gramEnd"/>
      <w:r w:rsidRPr="00587FAB">
        <w:rPr>
          <w:rFonts w:hint="eastAsia"/>
          <w:color w:val="000000" w:themeColor="text1"/>
        </w:rPr>
        <w:t>規定，卻歸責於</w:t>
      </w:r>
      <w:r w:rsidRPr="00587FAB">
        <w:rPr>
          <w:color w:val="000000" w:themeColor="text1"/>
        </w:rPr>
        <w:t>地方政府，</w:t>
      </w:r>
      <w:r w:rsidRPr="00587FAB">
        <w:rPr>
          <w:rFonts w:hint="eastAsia"/>
          <w:color w:val="000000" w:themeColor="text1"/>
        </w:rPr>
        <w:t>態度消極且推諉，顯有疏失</w:t>
      </w:r>
      <w:r w:rsidRPr="00587FAB">
        <w:rPr>
          <w:color w:val="000000" w:themeColor="text1"/>
        </w:rPr>
        <w:t>。</w:t>
      </w:r>
    </w:p>
    <w:p w14:paraId="645F4C49" w14:textId="77777777" w:rsidR="00F67F63" w:rsidRPr="00587FAB" w:rsidRDefault="00316CB0" w:rsidP="00F67F63">
      <w:pPr>
        <w:pStyle w:val="3"/>
        <w:rPr>
          <w:rFonts w:hAnsi="標楷體"/>
          <w:color w:val="000000" w:themeColor="text1"/>
        </w:rPr>
      </w:pPr>
      <w:proofErr w:type="gramStart"/>
      <w:r w:rsidRPr="00587FAB">
        <w:rPr>
          <w:rFonts w:hint="eastAsia"/>
          <w:color w:val="000000" w:themeColor="text1"/>
        </w:rPr>
        <w:t>依災防</w:t>
      </w:r>
      <w:proofErr w:type="gramEnd"/>
      <w:r w:rsidRPr="00587FAB">
        <w:rPr>
          <w:rFonts w:hint="eastAsia"/>
          <w:color w:val="000000" w:themeColor="text1"/>
        </w:rPr>
        <w:t>法及避風處理原則規定，各</w:t>
      </w:r>
      <w:r w:rsidRPr="00587FAB">
        <w:rPr>
          <w:rFonts w:hAnsi="標楷體" w:hint="eastAsia"/>
          <w:color w:val="000000" w:themeColor="text1"/>
        </w:rPr>
        <w:t>地方政府應依轄內漁港防護能力、</w:t>
      </w:r>
      <w:proofErr w:type="gramStart"/>
      <w:r w:rsidRPr="00587FAB">
        <w:rPr>
          <w:rFonts w:hAnsi="標楷體" w:hint="eastAsia"/>
          <w:color w:val="000000" w:themeColor="text1"/>
        </w:rPr>
        <w:t>靜穩度</w:t>
      </w:r>
      <w:proofErr w:type="gramEnd"/>
      <w:r w:rsidRPr="00587FAB">
        <w:rPr>
          <w:rFonts w:hAnsi="標楷體" w:hint="eastAsia"/>
          <w:color w:val="000000" w:themeColor="text1"/>
        </w:rPr>
        <w:t>、颱風路徑、強度等因素，決定是否發布漁船船員上岸避風命令；一旦命令發布，漁港內全數漁船船員即應上岸避風。</w:t>
      </w:r>
    </w:p>
    <w:p w14:paraId="36FE7006" w14:textId="77777777" w:rsidR="007560A5" w:rsidRPr="00587FAB" w:rsidRDefault="00316CB0" w:rsidP="007560A5">
      <w:pPr>
        <w:pStyle w:val="4"/>
        <w:rPr>
          <w:color w:val="000000" w:themeColor="text1"/>
        </w:rPr>
      </w:pPr>
      <w:proofErr w:type="gramStart"/>
      <w:r w:rsidRPr="00587FAB">
        <w:rPr>
          <w:rFonts w:hint="eastAsia"/>
          <w:color w:val="000000" w:themeColor="text1"/>
        </w:rPr>
        <w:t>災防法</w:t>
      </w:r>
      <w:proofErr w:type="gramEnd"/>
      <w:r w:rsidRPr="00587FAB">
        <w:rPr>
          <w:rFonts w:hint="eastAsia"/>
          <w:color w:val="000000" w:themeColor="text1"/>
        </w:rPr>
        <w:t>規定，於災害發生或有發生之虞時，各地方政府首長須成立</w:t>
      </w:r>
      <w:r w:rsidRPr="00587FAB">
        <w:rPr>
          <w:rFonts w:hAnsi="標楷體" w:hint="eastAsia"/>
          <w:color w:val="000000" w:themeColor="text1"/>
        </w:rPr>
        <w:t>災害應變中心(下</w:t>
      </w:r>
      <w:proofErr w:type="gramStart"/>
      <w:r w:rsidRPr="00587FAB">
        <w:rPr>
          <w:rFonts w:hAnsi="標楷體" w:hint="eastAsia"/>
          <w:color w:val="000000" w:themeColor="text1"/>
        </w:rPr>
        <w:t>稱災應</w:t>
      </w:r>
      <w:proofErr w:type="gramEnd"/>
      <w:r w:rsidRPr="00587FAB">
        <w:rPr>
          <w:rFonts w:hAnsi="標楷體" w:hint="eastAsia"/>
          <w:color w:val="000000" w:themeColor="text1"/>
        </w:rPr>
        <w:t>中心)</w:t>
      </w:r>
      <w:r w:rsidRPr="00587FAB">
        <w:rPr>
          <w:rFonts w:hint="eastAsia"/>
          <w:color w:val="000000" w:themeColor="text1"/>
        </w:rPr>
        <w:t>並擔任指揮官，依權責實施</w:t>
      </w:r>
      <w:r w:rsidRPr="00587FAB">
        <w:rPr>
          <w:rFonts w:hAnsi="標楷體" w:hint="eastAsia"/>
          <w:color w:val="000000" w:themeColor="text1"/>
        </w:rPr>
        <w:t>「劃定警戒區域，製發臨時通行證，限制或禁止人民進入或命其離去」</w:t>
      </w:r>
      <w:r w:rsidRPr="00587FAB">
        <w:rPr>
          <w:rFonts w:ascii="新細明體" w:eastAsia="新細明體" w:hAnsi="新細明體" w:hint="eastAsia"/>
          <w:color w:val="000000" w:themeColor="text1"/>
        </w:rPr>
        <w:t>、</w:t>
      </w:r>
      <w:r w:rsidRPr="00587FAB">
        <w:rPr>
          <w:rFonts w:hAnsi="標楷體" w:hint="eastAsia"/>
          <w:color w:val="000000" w:themeColor="text1"/>
        </w:rPr>
        <w:t>「指定道路區間、水域、空域高度，限制或禁止車輛、船舶或航空器之通行」等事項</w:t>
      </w:r>
      <w:r w:rsidRPr="00587FAB">
        <w:rPr>
          <w:rStyle w:val="aff5"/>
          <w:rFonts w:hAnsi="標楷體"/>
          <w:color w:val="000000" w:themeColor="text1"/>
        </w:rPr>
        <w:footnoteReference w:id="1"/>
      </w:r>
      <w:r w:rsidRPr="00587FAB">
        <w:rPr>
          <w:rFonts w:hAnsi="標楷體" w:hint="eastAsia"/>
          <w:color w:val="000000" w:themeColor="text1"/>
        </w:rPr>
        <w:t>。</w:t>
      </w:r>
    </w:p>
    <w:p w14:paraId="5A1C7869" w14:textId="77777777" w:rsidR="007560A5" w:rsidRPr="00587FAB" w:rsidRDefault="00316CB0" w:rsidP="007560A5">
      <w:pPr>
        <w:pStyle w:val="4"/>
        <w:rPr>
          <w:color w:val="000000" w:themeColor="text1"/>
        </w:rPr>
      </w:pPr>
      <w:r w:rsidRPr="00587FAB">
        <w:rPr>
          <w:rFonts w:hAnsi="標楷體" w:hint="eastAsia"/>
          <w:color w:val="000000" w:themeColor="text1"/>
        </w:rPr>
        <w:t>依農業部改制前行政院農業委員會於106年訂定之避風處理原則，當地方政府宣布停止上班上</w:t>
      </w:r>
      <w:r w:rsidRPr="00587FAB">
        <w:rPr>
          <w:rFonts w:hAnsi="標楷體" w:hint="eastAsia"/>
          <w:color w:val="000000" w:themeColor="text1"/>
        </w:rPr>
        <w:lastRenderedPageBreak/>
        <w:t>課，且</w:t>
      </w:r>
      <w:proofErr w:type="gramStart"/>
      <w:r w:rsidRPr="00587FAB">
        <w:rPr>
          <w:rFonts w:hAnsi="標楷體" w:hint="eastAsia"/>
          <w:color w:val="000000" w:themeColor="text1"/>
        </w:rPr>
        <w:t>經</w:t>
      </w:r>
      <w:r w:rsidRPr="00587FAB">
        <w:rPr>
          <w:rFonts w:hAnsi="標楷體" w:hint="eastAsia"/>
          <w:b/>
          <w:color w:val="000000" w:themeColor="text1"/>
        </w:rPr>
        <w:t>由災應中心</w:t>
      </w:r>
      <w:proofErr w:type="gramEnd"/>
      <w:r w:rsidRPr="00587FAB">
        <w:rPr>
          <w:rFonts w:hAnsi="標楷體" w:hint="eastAsia"/>
          <w:b/>
          <w:color w:val="000000" w:themeColor="text1"/>
        </w:rPr>
        <w:t>指揮官</w:t>
      </w:r>
      <w:proofErr w:type="gramStart"/>
      <w:r w:rsidRPr="00587FAB">
        <w:rPr>
          <w:rFonts w:hAnsi="標楷體" w:hint="eastAsia"/>
          <w:b/>
          <w:color w:val="000000" w:themeColor="text1"/>
        </w:rPr>
        <w:t>依災防</w:t>
      </w:r>
      <w:proofErr w:type="gramEnd"/>
      <w:r w:rsidRPr="00587FAB">
        <w:rPr>
          <w:rFonts w:hAnsi="標楷體" w:hint="eastAsia"/>
          <w:b/>
          <w:color w:val="000000" w:themeColor="text1"/>
        </w:rPr>
        <w:t>法評估後發布上岸避風命令時，漁港內的所有船員(包括船員及其他相關人員)皆需按照指令撤離，全數上岸避風</w:t>
      </w:r>
      <w:r w:rsidRPr="00587FAB">
        <w:rPr>
          <w:rStyle w:val="aff5"/>
          <w:rFonts w:hAnsi="標楷體"/>
          <w:color w:val="000000" w:themeColor="text1"/>
        </w:rPr>
        <w:footnoteReference w:id="2"/>
      </w:r>
      <w:r w:rsidRPr="00587FAB">
        <w:rPr>
          <w:rFonts w:hAnsi="標楷體" w:hint="eastAsia"/>
          <w:color w:val="000000" w:themeColor="text1"/>
        </w:rPr>
        <w:t>。</w:t>
      </w:r>
    </w:p>
    <w:p w14:paraId="11443302" w14:textId="77777777" w:rsidR="00F67F63" w:rsidRPr="00587FAB" w:rsidRDefault="00316CB0" w:rsidP="00F67F63">
      <w:pPr>
        <w:pStyle w:val="3"/>
        <w:rPr>
          <w:rFonts w:hAnsi="標楷體"/>
          <w:color w:val="000000" w:themeColor="text1"/>
        </w:rPr>
      </w:pPr>
      <w:r w:rsidRPr="00587FAB">
        <w:rPr>
          <w:rFonts w:hint="eastAsia"/>
          <w:color w:val="000000" w:themeColor="text1"/>
        </w:rPr>
        <w:t>本案緣於</w:t>
      </w:r>
      <w:r w:rsidRPr="00587FAB">
        <w:rPr>
          <w:color w:val="000000" w:themeColor="text1"/>
        </w:rPr>
        <w:t>113年10月，</w:t>
      </w:r>
      <w:r w:rsidRPr="00587FAB">
        <w:rPr>
          <w:rFonts w:hint="eastAsia"/>
          <w:color w:val="000000" w:themeColor="text1"/>
        </w:rPr>
        <w:t>關注外籍漁工權益的</w:t>
      </w:r>
      <w:r w:rsidRPr="00587FAB">
        <w:rPr>
          <w:color w:val="000000" w:themeColor="text1"/>
        </w:rPr>
        <w:t>倡議團</w:t>
      </w:r>
      <w:r w:rsidRPr="00587FAB">
        <w:rPr>
          <w:rFonts w:hint="eastAsia"/>
          <w:color w:val="000000" w:themeColor="text1"/>
        </w:rPr>
        <w:t>體在</w:t>
      </w:r>
      <w:proofErr w:type="gramStart"/>
      <w:r w:rsidRPr="00587FAB">
        <w:rPr>
          <w:rFonts w:hint="eastAsia"/>
          <w:color w:val="000000" w:themeColor="text1"/>
        </w:rPr>
        <w:t>臺</w:t>
      </w:r>
      <w:proofErr w:type="gramEnd"/>
      <w:r w:rsidRPr="00587FAB">
        <w:rPr>
          <w:color w:val="000000" w:themeColor="text1"/>
        </w:rPr>
        <w:t>目擊颱風期間多名外籍</w:t>
      </w:r>
      <w:proofErr w:type="gramStart"/>
      <w:r w:rsidRPr="00587FAB">
        <w:rPr>
          <w:color w:val="000000" w:themeColor="text1"/>
        </w:rPr>
        <w:t>漁工被要求</w:t>
      </w:r>
      <w:proofErr w:type="gramEnd"/>
      <w:r w:rsidRPr="00587FAB">
        <w:rPr>
          <w:color w:val="000000" w:themeColor="text1"/>
        </w:rPr>
        <w:t>留在靠港漁船</w:t>
      </w:r>
      <w:proofErr w:type="gramStart"/>
      <w:r w:rsidRPr="00587FAB">
        <w:rPr>
          <w:rFonts w:hint="eastAsia"/>
          <w:color w:val="000000" w:themeColor="text1"/>
        </w:rPr>
        <w:t>上</w:t>
      </w:r>
      <w:r w:rsidRPr="00587FAB">
        <w:rPr>
          <w:color w:val="000000" w:themeColor="text1"/>
        </w:rPr>
        <w:t>顧船</w:t>
      </w:r>
      <w:proofErr w:type="gramEnd"/>
      <w:r w:rsidRPr="00587FAB">
        <w:rPr>
          <w:color w:val="000000" w:themeColor="text1"/>
        </w:rPr>
        <w:t>，</w:t>
      </w:r>
      <w:r w:rsidRPr="00587FAB">
        <w:rPr>
          <w:rFonts w:hint="eastAsia"/>
          <w:color w:val="000000" w:themeColor="text1"/>
        </w:rPr>
        <w:t>認為</w:t>
      </w:r>
      <w:r w:rsidRPr="00587FAB">
        <w:rPr>
          <w:color w:val="000000" w:themeColor="text1"/>
        </w:rPr>
        <w:t>違反</w:t>
      </w:r>
      <w:r w:rsidRPr="00587FAB">
        <w:rPr>
          <w:rFonts w:hint="eastAsia"/>
          <w:color w:val="000000" w:themeColor="text1"/>
        </w:rPr>
        <w:t>全數船員</w:t>
      </w:r>
      <w:r w:rsidRPr="00587FAB">
        <w:rPr>
          <w:color w:val="000000" w:themeColor="text1"/>
        </w:rPr>
        <w:t>上岸</w:t>
      </w:r>
      <w:r w:rsidRPr="00587FAB">
        <w:rPr>
          <w:rFonts w:hint="eastAsia"/>
          <w:color w:val="000000" w:themeColor="text1"/>
        </w:rPr>
        <w:t>避風</w:t>
      </w:r>
      <w:r w:rsidRPr="00587FAB">
        <w:rPr>
          <w:color w:val="000000" w:themeColor="text1"/>
        </w:rPr>
        <w:t>命令，</w:t>
      </w:r>
      <w:r w:rsidRPr="00587FAB">
        <w:rPr>
          <w:rFonts w:hint="eastAsia"/>
          <w:color w:val="000000" w:themeColor="text1"/>
        </w:rPr>
        <w:t>漁工的生命</w:t>
      </w:r>
      <w:r w:rsidRPr="00587FAB">
        <w:rPr>
          <w:color w:val="000000" w:themeColor="text1"/>
        </w:rPr>
        <w:t>安全令人擔憂</w:t>
      </w:r>
      <w:r w:rsidRPr="00587FAB">
        <w:rPr>
          <w:rFonts w:hint="eastAsia"/>
          <w:color w:val="000000" w:themeColor="text1"/>
        </w:rPr>
        <w:t>；台灣人權促進會於113年11月1日也以新聞稿</w:t>
      </w:r>
      <w:r w:rsidRPr="00587FAB">
        <w:rPr>
          <w:color w:val="000000" w:themeColor="text1"/>
        </w:rPr>
        <w:t>呼籲中央與地方政府</w:t>
      </w:r>
      <w:r w:rsidRPr="00587FAB">
        <w:rPr>
          <w:rFonts w:hint="eastAsia"/>
          <w:color w:val="000000" w:themeColor="text1"/>
        </w:rPr>
        <w:t>應</w:t>
      </w:r>
      <w:r w:rsidRPr="00587FAB">
        <w:rPr>
          <w:color w:val="000000" w:themeColor="text1"/>
        </w:rPr>
        <w:t>保障被迫</w:t>
      </w:r>
      <w:proofErr w:type="gramStart"/>
      <w:r w:rsidRPr="00587FAB">
        <w:rPr>
          <w:color w:val="000000" w:themeColor="text1"/>
        </w:rPr>
        <w:t>留船漁</w:t>
      </w:r>
      <w:proofErr w:type="gramEnd"/>
      <w:r w:rsidRPr="00587FAB">
        <w:rPr>
          <w:color w:val="000000" w:themeColor="text1"/>
        </w:rPr>
        <w:t>工的安全。</w:t>
      </w:r>
    </w:p>
    <w:p w14:paraId="0065858F" w14:textId="77777777" w:rsidR="00F67F63" w:rsidRPr="00587FAB" w:rsidRDefault="00316CB0" w:rsidP="007560A5">
      <w:pPr>
        <w:pStyle w:val="4"/>
        <w:rPr>
          <w:color w:val="000000" w:themeColor="text1"/>
        </w:rPr>
      </w:pPr>
      <w:r w:rsidRPr="00587FAB">
        <w:rPr>
          <w:rFonts w:hint="eastAsia"/>
          <w:color w:val="000000" w:themeColor="text1"/>
        </w:rPr>
        <w:t>據稱，國際非政府組織全球勞工正義(Global Labor Justice)於113年10月訪問臺灣</w:t>
      </w:r>
      <w:proofErr w:type="gramStart"/>
      <w:r w:rsidRPr="00587FAB">
        <w:rPr>
          <w:rFonts w:hint="eastAsia"/>
          <w:color w:val="000000" w:themeColor="text1"/>
        </w:rPr>
        <w:t>期間，</w:t>
      </w:r>
      <w:proofErr w:type="gramEnd"/>
      <w:r w:rsidRPr="00587FAB">
        <w:rPr>
          <w:rFonts w:hint="eastAsia"/>
          <w:color w:val="000000" w:themeColor="text1"/>
        </w:rPr>
        <w:t>適逢</w:t>
      </w:r>
      <w:r w:rsidRPr="00587FAB">
        <w:rPr>
          <w:color w:val="000000" w:themeColor="text1"/>
        </w:rPr>
        <w:t>山</w:t>
      </w:r>
      <w:proofErr w:type="gramStart"/>
      <w:r w:rsidRPr="00587FAB">
        <w:rPr>
          <w:color w:val="000000" w:themeColor="text1"/>
        </w:rPr>
        <w:t>陀</w:t>
      </w:r>
      <w:proofErr w:type="gramEnd"/>
      <w:r w:rsidRPr="00587FAB">
        <w:rPr>
          <w:color w:val="000000" w:themeColor="text1"/>
        </w:rPr>
        <w:t>兒颱風</w:t>
      </w:r>
      <w:r w:rsidRPr="00587FAB">
        <w:rPr>
          <w:rFonts w:hint="eastAsia"/>
          <w:color w:val="000000" w:themeColor="text1"/>
        </w:rPr>
        <w:t>襲</w:t>
      </w:r>
      <w:proofErr w:type="gramStart"/>
      <w:r w:rsidRPr="00587FAB">
        <w:rPr>
          <w:rFonts w:hint="eastAsia"/>
          <w:color w:val="000000" w:themeColor="text1"/>
        </w:rPr>
        <w:t>臺</w:t>
      </w:r>
      <w:proofErr w:type="gramEnd"/>
      <w:r w:rsidRPr="00587FAB">
        <w:rPr>
          <w:color w:val="000000" w:themeColor="text1"/>
        </w:rPr>
        <w:t>，</w:t>
      </w:r>
      <w:r w:rsidRPr="00587FAB">
        <w:rPr>
          <w:rFonts w:hint="eastAsia"/>
          <w:color w:val="000000" w:themeColor="text1"/>
        </w:rPr>
        <w:t>訪團成員即</w:t>
      </w:r>
      <w:r w:rsidRPr="00587FAB">
        <w:rPr>
          <w:color w:val="000000" w:themeColor="text1"/>
        </w:rPr>
        <w:t>目擊多名外籍</w:t>
      </w:r>
      <w:proofErr w:type="gramStart"/>
      <w:r w:rsidRPr="00587FAB">
        <w:rPr>
          <w:color w:val="000000" w:themeColor="text1"/>
        </w:rPr>
        <w:t>漁工被</w:t>
      </w:r>
      <w:r w:rsidRPr="00587FAB">
        <w:rPr>
          <w:rFonts w:hint="eastAsia"/>
          <w:color w:val="000000" w:themeColor="text1"/>
        </w:rPr>
        <w:t>雇主</w:t>
      </w:r>
      <w:proofErr w:type="gramEnd"/>
      <w:r w:rsidRPr="00587FAB">
        <w:rPr>
          <w:color w:val="000000" w:themeColor="text1"/>
        </w:rPr>
        <w:t>要求返回船上看守、保護船隻，且當時地方政府已發布上岸避風命令，顯示</w:t>
      </w:r>
      <w:r w:rsidR="008A3B5E" w:rsidRPr="00587FAB">
        <w:rPr>
          <w:rFonts w:hint="eastAsia"/>
          <w:color w:val="000000" w:themeColor="text1"/>
        </w:rPr>
        <w:t>漁船</w:t>
      </w:r>
      <w:r w:rsidRPr="00587FAB">
        <w:rPr>
          <w:color w:val="000000" w:themeColor="text1"/>
        </w:rPr>
        <w:t>相關</w:t>
      </w:r>
      <w:r w:rsidRPr="00587FAB">
        <w:rPr>
          <w:rFonts w:hint="eastAsia"/>
          <w:color w:val="000000" w:themeColor="text1"/>
        </w:rPr>
        <w:t>作法</w:t>
      </w:r>
      <w:r w:rsidRPr="00587FAB">
        <w:rPr>
          <w:color w:val="000000" w:themeColor="text1"/>
        </w:rPr>
        <w:t>可能違反既有規定</w:t>
      </w:r>
      <w:r w:rsidRPr="00587FAB">
        <w:rPr>
          <w:rStyle w:val="aff5"/>
          <w:color w:val="000000" w:themeColor="text1"/>
        </w:rPr>
        <w:footnoteReference w:id="3"/>
      </w:r>
      <w:r w:rsidRPr="00587FAB">
        <w:rPr>
          <w:color w:val="000000" w:themeColor="text1"/>
        </w:rPr>
        <w:t>。後續亦有媒體報導指出，</w:t>
      </w:r>
      <w:r w:rsidRPr="00587FAB">
        <w:rPr>
          <w:rFonts w:hint="eastAsia"/>
          <w:color w:val="000000" w:themeColor="text1"/>
        </w:rPr>
        <w:t>緊接著山</w:t>
      </w:r>
      <w:proofErr w:type="gramStart"/>
      <w:r w:rsidRPr="00587FAB">
        <w:rPr>
          <w:rFonts w:hint="eastAsia"/>
          <w:color w:val="000000" w:themeColor="text1"/>
        </w:rPr>
        <w:t>陀</w:t>
      </w:r>
      <w:proofErr w:type="gramEnd"/>
      <w:r w:rsidRPr="00587FAB">
        <w:rPr>
          <w:rFonts w:hint="eastAsia"/>
          <w:color w:val="000000" w:themeColor="text1"/>
        </w:rPr>
        <w:t>兒颱風之後的</w:t>
      </w:r>
      <w:r w:rsidRPr="00587FAB">
        <w:rPr>
          <w:color w:val="000000" w:themeColor="text1"/>
        </w:rPr>
        <w:t>康</w:t>
      </w:r>
      <w:proofErr w:type="gramStart"/>
      <w:r w:rsidRPr="00587FAB">
        <w:rPr>
          <w:color w:val="000000" w:themeColor="text1"/>
        </w:rPr>
        <w:t>芮</w:t>
      </w:r>
      <w:proofErr w:type="gramEnd"/>
      <w:r w:rsidRPr="00587FAB">
        <w:rPr>
          <w:color w:val="000000" w:themeColor="text1"/>
        </w:rPr>
        <w:t>颱風</w:t>
      </w:r>
      <w:proofErr w:type="gramStart"/>
      <w:r w:rsidRPr="00587FAB">
        <w:rPr>
          <w:color w:val="000000" w:themeColor="text1"/>
        </w:rPr>
        <w:t>期間</w:t>
      </w:r>
      <w:r w:rsidRPr="00587FAB">
        <w:rPr>
          <w:rFonts w:hint="eastAsia"/>
          <w:color w:val="000000" w:themeColor="text1"/>
        </w:rPr>
        <w:t>，</w:t>
      </w:r>
      <w:proofErr w:type="gramEnd"/>
      <w:r w:rsidRPr="00587FAB">
        <w:rPr>
          <w:color w:val="000000" w:themeColor="text1"/>
        </w:rPr>
        <w:t>亦發生類似情形</w:t>
      </w:r>
      <w:r w:rsidRPr="00587FAB">
        <w:rPr>
          <w:rStyle w:val="aff5"/>
          <w:color w:val="000000" w:themeColor="text1"/>
        </w:rPr>
        <w:footnoteReference w:id="4"/>
      </w:r>
      <w:r w:rsidRPr="00587FAB">
        <w:rPr>
          <w:color w:val="000000" w:themeColor="text1"/>
        </w:rPr>
        <w:t>。綜合上述資訊，不僅顯示實際執行與政策規範間存在明顯落差，更</w:t>
      </w:r>
      <w:proofErr w:type="gramStart"/>
      <w:r w:rsidRPr="00587FAB">
        <w:rPr>
          <w:color w:val="000000" w:themeColor="text1"/>
        </w:rPr>
        <w:t>凸</w:t>
      </w:r>
      <w:proofErr w:type="gramEnd"/>
      <w:r w:rsidRPr="00587FAB">
        <w:rPr>
          <w:color w:val="000000" w:themeColor="text1"/>
        </w:rPr>
        <w:t>顯颱風</w:t>
      </w:r>
      <w:proofErr w:type="gramStart"/>
      <w:r w:rsidRPr="00587FAB">
        <w:rPr>
          <w:color w:val="000000" w:themeColor="text1"/>
        </w:rPr>
        <w:t>期間漁</w:t>
      </w:r>
      <w:proofErr w:type="gramEnd"/>
      <w:r w:rsidRPr="00587FAB">
        <w:rPr>
          <w:color w:val="000000" w:themeColor="text1"/>
        </w:rPr>
        <w:t>工未能依</w:t>
      </w:r>
      <w:proofErr w:type="gramStart"/>
      <w:r w:rsidRPr="00587FAB">
        <w:rPr>
          <w:color w:val="000000" w:themeColor="text1"/>
        </w:rPr>
        <w:t>規</w:t>
      </w:r>
      <w:proofErr w:type="gramEnd"/>
      <w:r w:rsidRPr="00587FAB">
        <w:rPr>
          <w:color w:val="000000" w:themeColor="text1"/>
        </w:rPr>
        <w:t>上岸避風的情況，已非零星個案，而可能反映出制度落實上的普遍性問題，亟需相關機關正視與檢討。</w:t>
      </w:r>
    </w:p>
    <w:p w14:paraId="51C16A68" w14:textId="77777777" w:rsidR="007560A5" w:rsidRPr="00587FAB" w:rsidRDefault="008A3B5E" w:rsidP="007560A5">
      <w:pPr>
        <w:pStyle w:val="4"/>
        <w:rPr>
          <w:color w:val="000000" w:themeColor="text1"/>
        </w:rPr>
      </w:pPr>
      <w:r w:rsidRPr="00587FAB">
        <w:rPr>
          <w:rFonts w:hint="eastAsia"/>
          <w:color w:val="000000" w:themeColor="text1"/>
        </w:rPr>
        <w:t>雖農業部查復本院表示「113年康</w:t>
      </w:r>
      <w:proofErr w:type="gramStart"/>
      <w:r w:rsidRPr="00587FAB">
        <w:rPr>
          <w:rFonts w:hint="eastAsia"/>
          <w:color w:val="000000" w:themeColor="text1"/>
        </w:rPr>
        <w:t>芮</w:t>
      </w:r>
      <w:proofErr w:type="gramEnd"/>
      <w:r w:rsidRPr="00587FAB">
        <w:rPr>
          <w:rFonts w:hint="eastAsia"/>
          <w:color w:val="000000" w:themeColor="text1"/>
        </w:rPr>
        <w:t>颱風期間各地方政府</w:t>
      </w:r>
      <w:proofErr w:type="gramStart"/>
      <w:r w:rsidRPr="00587FAB">
        <w:rPr>
          <w:rFonts w:hint="eastAsia"/>
          <w:color w:val="000000" w:themeColor="text1"/>
        </w:rPr>
        <w:t>均無裁</w:t>
      </w:r>
      <w:proofErr w:type="gramEnd"/>
      <w:r w:rsidRPr="00587FAB">
        <w:rPr>
          <w:rFonts w:hint="eastAsia"/>
          <w:color w:val="000000" w:themeColor="text1"/>
        </w:rPr>
        <w:t>罰違反上岸避風命令之案件」，但此回應未涵蓋相關輿情提及之其他颱風情況，如山</w:t>
      </w:r>
      <w:proofErr w:type="gramStart"/>
      <w:r w:rsidRPr="00587FAB">
        <w:rPr>
          <w:rFonts w:hint="eastAsia"/>
          <w:color w:val="000000" w:themeColor="text1"/>
        </w:rPr>
        <w:t>陀</w:t>
      </w:r>
      <w:proofErr w:type="gramEnd"/>
      <w:r w:rsidRPr="00587FAB">
        <w:rPr>
          <w:rFonts w:hint="eastAsia"/>
          <w:color w:val="000000" w:themeColor="text1"/>
        </w:rPr>
        <w:t>兒颱風，且對本院詢問是否存在漁工於颱風期間</w:t>
      </w:r>
      <w:proofErr w:type="gramStart"/>
      <w:r w:rsidRPr="00587FAB">
        <w:rPr>
          <w:rFonts w:hint="eastAsia"/>
          <w:color w:val="000000" w:themeColor="text1"/>
        </w:rPr>
        <w:t>被迫留船一事</w:t>
      </w:r>
      <w:proofErr w:type="gramEnd"/>
      <w:r w:rsidRPr="00587FAB">
        <w:rPr>
          <w:rFonts w:hint="eastAsia"/>
          <w:color w:val="000000" w:themeColor="text1"/>
        </w:rPr>
        <w:t>，亦僅以「</w:t>
      </w:r>
      <w:proofErr w:type="gramStart"/>
      <w:r w:rsidRPr="00587FAB">
        <w:rPr>
          <w:rFonts w:hint="eastAsia"/>
          <w:color w:val="000000" w:themeColor="text1"/>
        </w:rPr>
        <w:t>無裁罰</w:t>
      </w:r>
      <w:proofErr w:type="gramEnd"/>
      <w:r w:rsidRPr="00587FAB">
        <w:rPr>
          <w:rFonts w:hint="eastAsia"/>
          <w:color w:val="000000" w:themeColor="text1"/>
        </w:rPr>
        <w:t>紀錄」回</w:t>
      </w:r>
      <w:r w:rsidRPr="00587FAB">
        <w:rPr>
          <w:rFonts w:hint="eastAsia"/>
          <w:color w:val="000000" w:themeColor="text1"/>
        </w:rPr>
        <w:lastRenderedPageBreak/>
        <w:t>答，迴避對實際執行情況的說明。</w:t>
      </w:r>
      <w:proofErr w:type="gramStart"/>
      <w:r w:rsidRPr="00587FAB">
        <w:rPr>
          <w:color w:val="000000" w:themeColor="text1"/>
        </w:rPr>
        <w:t>此外，</w:t>
      </w:r>
      <w:proofErr w:type="gramEnd"/>
      <w:r w:rsidRPr="00587FAB">
        <w:rPr>
          <w:color w:val="000000" w:themeColor="text1"/>
        </w:rPr>
        <w:t>農業部雖稱掌握有印尼媒體報導</w:t>
      </w:r>
      <w:proofErr w:type="gramStart"/>
      <w:r w:rsidRPr="00587FAB">
        <w:rPr>
          <w:color w:val="000000" w:themeColor="text1"/>
        </w:rPr>
        <w:t>臺</w:t>
      </w:r>
      <w:proofErr w:type="gramEnd"/>
      <w:r w:rsidRPr="00587FAB">
        <w:rPr>
          <w:color w:val="000000" w:themeColor="text1"/>
        </w:rPr>
        <w:t>東</w:t>
      </w:r>
      <w:r w:rsidRPr="00587FAB">
        <w:rPr>
          <w:rFonts w:hint="eastAsia"/>
          <w:color w:val="000000" w:themeColor="text1"/>
        </w:rPr>
        <w:t>縣</w:t>
      </w:r>
      <w:r w:rsidRPr="00587FAB">
        <w:rPr>
          <w:color w:val="000000" w:themeColor="text1"/>
        </w:rPr>
        <w:t>疑似發生漁工未上岸避風情事，並已請地方政府查明，但其所</w:t>
      </w:r>
      <w:proofErr w:type="gramStart"/>
      <w:r w:rsidRPr="00587FAB">
        <w:rPr>
          <w:color w:val="000000" w:themeColor="text1"/>
        </w:rPr>
        <w:t>據僅為臺</w:t>
      </w:r>
      <w:proofErr w:type="gramEnd"/>
      <w:r w:rsidRPr="00587FAB">
        <w:rPr>
          <w:color w:val="000000" w:themeColor="text1"/>
        </w:rPr>
        <w:t>東縣政府「無通報紀錄」的形式性回覆，</w:t>
      </w:r>
      <w:r w:rsidRPr="00587FAB">
        <w:rPr>
          <w:rFonts w:hint="eastAsia"/>
          <w:color w:val="000000" w:themeColor="text1"/>
        </w:rPr>
        <w:t>即</w:t>
      </w:r>
      <w:r w:rsidRPr="00587FAB">
        <w:rPr>
          <w:color w:val="000000" w:themeColor="text1"/>
        </w:rPr>
        <w:t>逕自認定「無外籍漁</w:t>
      </w:r>
      <w:proofErr w:type="gramStart"/>
      <w:r w:rsidRPr="00587FAB">
        <w:rPr>
          <w:color w:val="000000" w:themeColor="text1"/>
        </w:rPr>
        <w:t>工留船</w:t>
      </w:r>
      <w:proofErr w:type="gramEnd"/>
      <w:r w:rsidRPr="00587FAB">
        <w:rPr>
          <w:color w:val="000000" w:themeColor="text1"/>
        </w:rPr>
        <w:t>及落海情事」，未能有效</w:t>
      </w:r>
      <w:proofErr w:type="gramStart"/>
      <w:r w:rsidRPr="00587FAB">
        <w:rPr>
          <w:color w:val="000000" w:themeColor="text1"/>
        </w:rPr>
        <w:t>釐</w:t>
      </w:r>
      <w:proofErr w:type="gramEnd"/>
      <w:r w:rsidRPr="00587FAB">
        <w:rPr>
          <w:color w:val="000000" w:themeColor="text1"/>
        </w:rPr>
        <w:t>清事實，亦未回應外界與本院所關注重點，整體回應內容流於片面與表面，欠缺說服力。</w:t>
      </w:r>
    </w:p>
    <w:p w14:paraId="041BFF1D" w14:textId="77777777" w:rsidR="007560A5" w:rsidRPr="00587FAB" w:rsidRDefault="008A3B5E" w:rsidP="007560A5">
      <w:pPr>
        <w:pStyle w:val="3"/>
        <w:rPr>
          <w:color w:val="000000" w:themeColor="text1"/>
        </w:rPr>
      </w:pPr>
      <w:r w:rsidRPr="00587FAB">
        <w:rPr>
          <w:color w:val="000000" w:themeColor="text1"/>
        </w:rPr>
        <w:t>本案</w:t>
      </w:r>
      <w:r w:rsidRPr="00587FAB">
        <w:rPr>
          <w:rFonts w:hint="eastAsia"/>
          <w:color w:val="000000" w:themeColor="text1"/>
        </w:rPr>
        <w:t>為瞭解</w:t>
      </w:r>
      <w:r w:rsidRPr="00587FAB">
        <w:rPr>
          <w:color w:val="000000" w:themeColor="text1"/>
        </w:rPr>
        <w:t>上岸避風命令的執行情況，經訪談漁工與漁船主後發現</w:t>
      </w:r>
      <w:r w:rsidRPr="00587FAB">
        <w:rPr>
          <w:rFonts w:hint="eastAsia"/>
          <w:color w:val="000000" w:themeColor="text1"/>
        </w:rPr>
        <w:t>，漁工</w:t>
      </w:r>
      <w:r w:rsidRPr="00587FAB">
        <w:rPr>
          <w:color w:val="000000" w:themeColor="text1"/>
        </w:rPr>
        <w:t>普遍未能上岸避風，</w:t>
      </w:r>
      <w:r w:rsidRPr="00587FAB">
        <w:rPr>
          <w:rFonts w:hint="eastAsia"/>
          <w:color w:val="000000" w:themeColor="text1"/>
        </w:rPr>
        <w:t>甚至有</w:t>
      </w:r>
      <w:r w:rsidRPr="00587FAB">
        <w:rPr>
          <w:color w:val="000000" w:themeColor="text1"/>
        </w:rPr>
        <w:t>部分漁船主認為漁工</w:t>
      </w:r>
      <w:r w:rsidRPr="00587FAB">
        <w:rPr>
          <w:rFonts w:hint="eastAsia"/>
          <w:color w:val="000000" w:themeColor="text1"/>
        </w:rPr>
        <w:t>本就</w:t>
      </w:r>
      <w:r w:rsidRPr="00587FAB">
        <w:rPr>
          <w:color w:val="000000" w:themeColor="text1"/>
        </w:rPr>
        <w:t>應</w:t>
      </w:r>
      <w:r w:rsidRPr="00587FAB">
        <w:rPr>
          <w:rFonts w:hint="eastAsia"/>
          <w:color w:val="000000" w:themeColor="text1"/>
        </w:rPr>
        <w:t>該</w:t>
      </w:r>
      <w:r w:rsidRPr="00587FAB">
        <w:rPr>
          <w:color w:val="000000" w:themeColor="text1"/>
        </w:rPr>
        <w:t>留</w:t>
      </w:r>
      <w:r w:rsidRPr="00587FAB">
        <w:rPr>
          <w:rFonts w:hint="eastAsia"/>
          <w:color w:val="000000" w:themeColor="text1"/>
        </w:rPr>
        <w:t>在</w:t>
      </w:r>
      <w:r w:rsidRPr="00587FAB">
        <w:rPr>
          <w:color w:val="000000" w:themeColor="text1"/>
        </w:rPr>
        <w:t>船</w:t>
      </w:r>
      <w:r w:rsidRPr="00587FAB">
        <w:rPr>
          <w:rFonts w:hint="eastAsia"/>
          <w:color w:val="000000" w:themeColor="text1"/>
        </w:rPr>
        <w:t>上，協助保護漁船安全</w:t>
      </w:r>
      <w:r w:rsidRPr="00587FAB">
        <w:rPr>
          <w:color w:val="000000" w:themeColor="text1"/>
        </w:rPr>
        <w:t>。</w:t>
      </w:r>
      <w:r w:rsidRPr="00587FAB">
        <w:rPr>
          <w:rFonts w:hint="eastAsia"/>
          <w:color w:val="000000" w:themeColor="text1"/>
        </w:rPr>
        <w:t>此情況與倡議團體聲明及媒體報導所述大致相符，</w:t>
      </w:r>
      <w:r w:rsidRPr="00587FAB">
        <w:rPr>
          <w:color w:val="000000" w:themeColor="text1"/>
        </w:rPr>
        <w:t>顯示上岸避風命令的執行與規定之間存在顯著差距，且漁船主與漁工對避風命令的理解與遵守也存在偏差。</w:t>
      </w:r>
    </w:p>
    <w:p w14:paraId="4116A98B" w14:textId="77777777" w:rsidR="007560A5" w:rsidRPr="00587FAB" w:rsidRDefault="008A3B5E" w:rsidP="007560A5">
      <w:pPr>
        <w:pStyle w:val="4"/>
        <w:rPr>
          <w:color w:val="000000" w:themeColor="text1"/>
        </w:rPr>
      </w:pPr>
      <w:r w:rsidRPr="00587FAB">
        <w:rPr>
          <w:rFonts w:hAnsi="標楷體" w:hint="eastAsia"/>
          <w:color w:val="000000" w:themeColor="text1"/>
        </w:rPr>
        <w:t>113年有發布警報之颱風</w:t>
      </w:r>
      <w:r w:rsidRPr="00587FAB">
        <w:rPr>
          <w:rStyle w:val="aff5"/>
          <w:rFonts w:hAnsi="標楷體"/>
          <w:color w:val="000000" w:themeColor="text1"/>
        </w:rPr>
        <w:footnoteReference w:id="5"/>
      </w:r>
      <w:r w:rsidRPr="00587FAB">
        <w:rPr>
          <w:rFonts w:hAnsi="標楷體" w:hint="eastAsia"/>
          <w:color w:val="000000" w:themeColor="text1"/>
        </w:rPr>
        <w:t>包括：7月25日於宜蘭縣南澳鄉登陸的凱米、10月3日於高雄市小港區登陸的山</w:t>
      </w:r>
      <w:proofErr w:type="gramStart"/>
      <w:r w:rsidRPr="00587FAB">
        <w:rPr>
          <w:rFonts w:hAnsi="標楷體" w:hint="eastAsia"/>
          <w:color w:val="000000" w:themeColor="text1"/>
        </w:rPr>
        <w:t>陀</w:t>
      </w:r>
      <w:proofErr w:type="gramEnd"/>
      <w:r w:rsidRPr="00587FAB">
        <w:rPr>
          <w:rFonts w:hAnsi="標楷體" w:hint="eastAsia"/>
          <w:color w:val="000000" w:themeColor="text1"/>
        </w:rPr>
        <w:t>兒、10月31日於</w:t>
      </w:r>
      <w:proofErr w:type="gramStart"/>
      <w:r w:rsidRPr="00587FAB">
        <w:rPr>
          <w:rFonts w:hAnsi="標楷體" w:hint="eastAsia"/>
          <w:color w:val="000000" w:themeColor="text1"/>
        </w:rPr>
        <w:t>臺</w:t>
      </w:r>
      <w:proofErr w:type="gramEnd"/>
      <w:r w:rsidRPr="00587FAB">
        <w:rPr>
          <w:rFonts w:hAnsi="標楷體" w:hint="eastAsia"/>
          <w:color w:val="000000" w:themeColor="text1"/>
        </w:rPr>
        <w:t>東縣成功鎮登陸的康</w:t>
      </w:r>
      <w:proofErr w:type="gramStart"/>
      <w:r w:rsidRPr="00587FAB">
        <w:rPr>
          <w:rFonts w:hAnsi="標楷體" w:hint="eastAsia"/>
          <w:color w:val="000000" w:themeColor="text1"/>
        </w:rPr>
        <w:t>芮</w:t>
      </w:r>
      <w:proofErr w:type="gramEnd"/>
      <w:r w:rsidRPr="00587FAB">
        <w:rPr>
          <w:rFonts w:hAnsi="標楷體" w:hint="eastAsia"/>
          <w:color w:val="000000" w:themeColor="text1"/>
        </w:rPr>
        <w:t>，及11月14至16日的</w:t>
      </w:r>
      <w:proofErr w:type="gramStart"/>
      <w:r w:rsidRPr="00587FAB">
        <w:rPr>
          <w:rFonts w:hAnsi="標楷體" w:hint="eastAsia"/>
          <w:color w:val="000000" w:themeColor="text1"/>
        </w:rPr>
        <w:t>天兔等</w:t>
      </w:r>
      <w:proofErr w:type="gramEnd"/>
      <w:r w:rsidRPr="00587FAB">
        <w:rPr>
          <w:rFonts w:hAnsi="標楷體" w:hint="eastAsia"/>
          <w:color w:val="000000" w:themeColor="text1"/>
        </w:rPr>
        <w:t>4個颱風；其中，除了</w:t>
      </w:r>
      <w:proofErr w:type="gramStart"/>
      <w:r w:rsidRPr="00587FAB">
        <w:rPr>
          <w:rFonts w:hAnsi="標楷體" w:hint="eastAsia"/>
          <w:color w:val="000000" w:themeColor="text1"/>
        </w:rPr>
        <w:t>天兔為</w:t>
      </w:r>
      <w:proofErr w:type="gramEnd"/>
      <w:r w:rsidRPr="00587FAB">
        <w:rPr>
          <w:rFonts w:hAnsi="標楷體" w:hint="eastAsia"/>
          <w:color w:val="000000" w:themeColor="text1"/>
        </w:rPr>
        <w:t>中度颱風外，凱米</w:t>
      </w:r>
      <w:r w:rsidRPr="00587FAB">
        <w:rPr>
          <w:rFonts w:ascii="新細明體" w:eastAsia="新細明體" w:hAnsi="新細明體" w:hint="eastAsia"/>
          <w:color w:val="000000" w:themeColor="text1"/>
        </w:rPr>
        <w:t>、</w:t>
      </w:r>
      <w:r w:rsidRPr="00587FAB">
        <w:rPr>
          <w:rFonts w:hAnsi="標楷體" w:hint="eastAsia"/>
          <w:color w:val="000000" w:themeColor="text1"/>
        </w:rPr>
        <w:t>山</w:t>
      </w:r>
      <w:proofErr w:type="gramStart"/>
      <w:r w:rsidRPr="00587FAB">
        <w:rPr>
          <w:rFonts w:hAnsi="標楷體" w:hint="eastAsia"/>
          <w:color w:val="000000" w:themeColor="text1"/>
        </w:rPr>
        <w:t>陀</w:t>
      </w:r>
      <w:proofErr w:type="gramEnd"/>
      <w:r w:rsidRPr="00587FAB">
        <w:rPr>
          <w:rFonts w:hAnsi="標楷體" w:hint="eastAsia"/>
          <w:color w:val="000000" w:themeColor="text1"/>
        </w:rPr>
        <w:t>兒及康芮均為強烈颱風。依據漁業署彙整各地方政府發布上岸避風命令情形，</w:t>
      </w:r>
      <w:r w:rsidRPr="00587FAB">
        <w:rPr>
          <w:rFonts w:hAnsi="標楷體" w:hint="eastAsia"/>
          <w:b/>
          <w:color w:val="000000" w:themeColor="text1"/>
        </w:rPr>
        <w:t>在凱米及康</w:t>
      </w:r>
      <w:proofErr w:type="gramStart"/>
      <w:r w:rsidRPr="00587FAB">
        <w:rPr>
          <w:rFonts w:hAnsi="標楷體" w:hint="eastAsia"/>
          <w:b/>
          <w:color w:val="000000" w:themeColor="text1"/>
        </w:rPr>
        <w:t>芮</w:t>
      </w:r>
      <w:proofErr w:type="gramEnd"/>
      <w:r w:rsidRPr="00587FAB">
        <w:rPr>
          <w:rFonts w:hAnsi="標楷體" w:hint="eastAsia"/>
          <w:b/>
          <w:color w:val="000000" w:themeColor="text1"/>
        </w:rPr>
        <w:t>颱風</w:t>
      </w:r>
      <w:proofErr w:type="gramStart"/>
      <w:r w:rsidRPr="00587FAB">
        <w:rPr>
          <w:rFonts w:hAnsi="標楷體" w:hint="eastAsia"/>
          <w:b/>
          <w:color w:val="000000" w:themeColor="text1"/>
        </w:rPr>
        <w:t>期間，</w:t>
      </w:r>
      <w:proofErr w:type="gramEnd"/>
      <w:r w:rsidRPr="00587FAB">
        <w:rPr>
          <w:rFonts w:hAnsi="標楷體" w:hint="eastAsia"/>
          <w:b/>
          <w:color w:val="000000" w:themeColor="text1"/>
        </w:rPr>
        <w:t>管有漁港的19個地方政府，</w:t>
      </w:r>
      <w:proofErr w:type="gramStart"/>
      <w:r w:rsidRPr="00587FAB">
        <w:rPr>
          <w:rFonts w:hAnsi="標楷體" w:hint="eastAsia"/>
          <w:b/>
          <w:color w:val="000000" w:themeColor="text1"/>
        </w:rPr>
        <w:t>均有發布</w:t>
      </w:r>
      <w:proofErr w:type="gramEnd"/>
      <w:r w:rsidRPr="00587FAB">
        <w:rPr>
          <w:rFonts w:hAnsi="標楷體" w:hint="eastAsia"/>
          <w:b/>
          <w:color w:val="000000" w:themeColor="text1"/>
        </w:rPr>
        <w:t>上岸避風命令情形；在山</w:t>
      </w:r>
      <w:proofErr w:type="gramStart"/>
      <w:r w:rsidRPr="00587FAB">
        <w:rPr>
          <w:rFonts w:hAnsi="標楷體" w:hint="eastAsia"/>
          <w:b/>
          <w:color w:val="000000" w:themeColor="text1"/>
        </w:rPr>
        <w:t>陀</w:t>
      </w:r>
      <w:proofErr w:type="gramEnd"/>
      <w:r w:rsidRPr="00587FAB">
        <w:rPr>
          <w:rFonts w:hAnsi="標楷體" w:hint="eastAsia"/>
          <w:b/>
          <w:color w:val="000000" w:themeColor="text1"/>
        </w:rPr>
        <w:t>兒颱風</w:t>
      </w:r>
      <w:proofErr w:type="gramStart"/>
      <w:r w:rsidRPr="00587FAB">
        <w:rPr>
          <w:rFonts w:hAnsi="標楷體" w:hint="eastAsia"/>
          <w:b/>
          <w:color w:val="000000" w:themeColor="text1"/>
        </w:rPr>
        <w:t>期間，</w:t>
      </w:r>
      <w:proofErr w:type="gramEnd"/>
      <w:r w:rsidRPr="00587FAB">
        <w:rPr>
          <w:rFonts w:hAnsi="標楷體" w:hint="eastAsia"/>
          <w:b/>
          <w:color w:val="000000" w:themeColor="text1"/>
        </w:rPr>
        <w:t>有15個地方政府發布上岸避風命令</w:t>
      </w:r>
      <w:r w:rsidRPr="00587FAB">
        <w:rPr>
          <w:rFonts w:hAnsi="標楷體" w:hint="eastAsia"/>
          <w:color w:val="000000" w:themeColor="text1"/>
        </w:rPr>
        <w:t>。</w:t>
      </w:r>
    </w:p>
    <w:p w14:paraId="1D730134" w14:textId="77777777" w:rsidR="007560A5" w:rsidRPr="00587FAB" w:rsidRDefault="008A3B5E" w:rsidP="007560A5">
      <w:pPr>
        <w:pStyle w:val="4"/>
        <w:rPr>
          <w:color w:val="000000" w:themeColor="text1"/>
        </w:rPr>
      </w:pPr>
      <w:r w:rsidRPr="00587FAB">
        <w:rPr>
          <w:rFonts w:hAnsi="標楷體" w:hint="eastAsia"/>
          <w:color w:val="000000" w:themeColor="text1"/>
        </w:rPr>
        <w:t>本案為瞭解上岸避風命令的執行情況，因於113年凱米、康</w:t>
      </w:r>
      <w:proofErr w:type="gramStart"/>
      <w:r w:rsidRPr="00587FAB">
        <w:rPr>
          <w:rFonts w:hAnsi="標楷體" w:hint="eastAsia"/>
          <w:color w:val="000000" w:themeColor="text1"/>
        </w:rPr>
        <w:t>芮</w:t>
      </w:r>
      <w:proofErr w:type="gramEnd"/>
      <w:r w:rsidRPr="00587FAB">
        <w:rPr>
          <w:rFonts w:hAnsi="標楷體" w:hint="eastAsia"/>
          <w:color w:val="000000" w:themeColor="text1"/>
        </w:rPr>
        <w:t>颱風</w:t>
      </w:r>
      <w:proofErr w:type="gramStart"/>
      <w:r w:rsidRPr="00587FAB">
        <w:rPr>
          <w:rFonts w:hAnsi="標楷體" w:hint="eastAsia"/>
          <w:color w:val="000000" w:themeColor="text1"/>
        </w:rPr>
        <w:t>期間，</w:t>
      </w:r>
      <w:proofErr w:type="gramEnd"/>
      <w:r w:rsidRPr="00587FAB">
        <w:rPr>
          <w:rFonts w:hAnsi="標楷體" w:hint="eastAsia"/>
          <w:color w:val="000000" w:themeColor="text1"/>
        </w:rPr>
        <w:t>所有地方政府均發布全數船員應上岸避風命令，且</w:t>
      </w:r>
      <w:r w:rsidRPr="00587FAB">
        <w:rPr>
          <w:color w:val="000000" w:themeColor="text1"/>
        </w:rPr>
        <w:t>基隆</w:t>
      </w:r>
      <w:r w:rsidRPr="00587FAB">
        <w:rPr>
          <w:rFonts w:hAnsi="標楷體" w:hint="eastAsia"/>
          <w:color w:val="000000" w:themeColor="text1"/>
        </w:rPr>
        <w:t>市同時管轄第一、二類漁港，</w:t>
      </w:r>
      <w:proofErr w:type="gramStart"/>
      <w:r w:rsidRPr="00587FAB">
        <w:rPr>
          <w:rFonts w:hAnsi="標楷體" w:hint="eastAsia"/>
          <w:color w:val="000000" w:themeColor="text1"/>
        </w:rPr>
        <w:t>爰</w:t>
      </w:r>
      <w:proofErr w:type="gramEnd"/>
      <w:r w:rsidRPr="00587FAB">
        <w:rPr>
          <w:rFonts w:hAnsi="標楷體" w:hint="eastAsia"/>
          <w:color w:val="000000" w:themeColor="text1"/>
        </w:rPr>
        <w:t>於114年1月17日與</w:t>
      </w:r>
      <w:r w:rsidRPr="00587FAB">
        <w:rPr>
          <w:color w:val="000000" w:themeColor="text1"/>
        </w:rPr>
        <w:t>基隆</w:t>
      </w:r>
      <w:r w:rsidRPr="00587FAB">
        <w:rPr>
          <w:rFonts w:hAnsi="標楷體" w:hint="eastAsia"/>
          <w:color w:val="000000" w:themeColor="text1"/>
        </w:rPr>
        <w:t>地區漁</w:t>
      </w:r>
      <w:r w:rsidRPr="00587FAB">
        <w:rPr>
          <w:rFonts w:hAnsi="標楷體" w:hint="eastAsia"/>
          <w:color w:val="000000" w:themeColor="text1"/>
        </w:rPr>
        <w:lastRenderedPageBreak/>
        <w:t>船主進行座談，並於</w:t>
      </w:r>
      <w:r w:rsidRPr="00587FAB">
        <w:rPr>
          <w:color w:val="000000" w:themeColor="text1"/>
        </w:rPr>
        <w:t>基隆</w:t>
      </w:r>
      <w:r w:rsidRPr="00587FAB">
        <w:rPr>
          <w:rFonts w:hAnsi="標楷體" w:hint="eastAsia"/>
          <w:color w:val="000000" w:themeColor="text1"/>
        </w:rPr>
        <w:t>市</w:t>
      </w:r>
      <w:r w:rsidRPr="00587FAB">
        <w:rPr>
          <w:color w:val="000000" w:themeColor="text1"/>
        </w:rPr>
        <w:t>、新北</w:t>
      </w:r>
      <w:r w:rsidRPr="00587FAB">
        <w:rPr>
          <w:rFonts w:hAnsi="標楷體" w:hint="eastAsia"/>
          <w:color w:val="000000" w:themeColor="text1"/>
        </w:rPr>
        <w:t>市</w:t>
      </w:r>
      <w:r w:rsidRPr="00587FAB">
        <w:rPr>
          <w:color w:val="000000" w:themeColor="text1"/>
        </w:rPr>
        <w:t>、宜蘭</w:t>
      </w:r>
      <w:r w:rsidRPr="00587FAB">
        <w:rPr>
          <w:rFonts w:hint="eastAsia"/>
          <w:color w:val="000000" w:themeColor="text1"/>
        </w:rPr>
        <w:t>縣等</w:t>
      </w:r>
      <w:r w:rsidRPr="00587FAB">
        <w:rPr>
          <w:rFonts w:hAnsi="標楷體" w:hint="eastAsia"/>
          <w:color w:val="000000" w:themeColor="text1"/>
        </w:rPr>
        <w:t>漁港訪談外籍漁工</w:t>
      </w:r>
      <w:r w:rsidRPr="00587FAB">
        <w:rPr>
          <w:rFonts w:hAnsi="標楷體"/>
          <w:color w:val="000000" w:themeColor="text1"/>
        </w:rPr>
        <w:t>。</w:t>
      </w:r>
    </w:p>
    <w:p w14:paraId="6001FB36" w14:textId="77777777" w:rsidR="00987352" w:rsidRPr="00587FAB" w:rsidRDefault="00316CB0" w:rsidP="00987352">
      <w:pPr>
        <w:pStyle w:val="5"/>
        <w:rPr>
          <w:color w:val="000000" w:themeColor="text1"/>
        </w:rPr>
      </w:pPr>
      <w:proofErr w:type="gramStart"/>
      <w:r w:rsidRPr="00587FAB">
        <w:rPr>
          <w:rFonts w:hint="eastAsia"/>
          <w:color w:val="000000" w:themeColor="text1"/>
        </w:rPr>
        <w:t>受訪漁工</w:t>
      </w:r>
      <w:proofErr w:type="gramEnd"/>
      <w:r w:rsidRPr="00587FAB">
        <w:rPr>
          <w:rFonts w:hint="eastAsia"/>
          <w:color w:val="000000" w:themeColor="text1"/>
        </w:rPr>
        <w:t>普遍表示，歷來颱風</w:t>
      </w:r>
      <w:proofErr w:type="gramStart"/>
      <w:r w:rsidRPr="00587FAB">
        <w:rPr>
          <w:rFonts w:hint="eastAsia"/>
          <w:color w:val="000000" w:themeColor="text1"/>
        </w:rPr>
        <w:t>期間均依雇主</w:t>
      </w:r>
      <w:proofErr w:type="gramEnd"/>
      <w:r w:rsidRPr="00587FAB">
        <w:rPr>
          <w:rFonts w:hint="eastAsia"/>
          <w:color w:val="000000" w:themeColor="text1"/>
        </w:rPr>
        <w:t>指示待在船上，協助穩固纜繩、於船舶需進行</w:t>
      </w:r>
      <w:proofErr w:type="gramStart"/>
      <w:r w:rsidRPr="00587FAB">
        <w:rPr>
          <w:rFonts w:hint="eastAsia"/>
          <w:color w:val="000000" w:themeColor="text1"/>
        </w:rPr>
        <w:t>移泊時啟動</w:t>
      </w:r>
      <w:proofErr w:type="gramEnd"/>
      <w:r w:rsidRPr="00587FAB">
        <w:rPr>
          <w:rFonts w:hint="eastAsia"/>
          <w:color w:val="000000" w:themeColor="text1"/>
        </w:rPr>
        <w:t>引擎移動，臺灣籍船長及船員則多數會上岸返家。部分外籍漁工表示，如果可以選擇，還是希望可以上岸、在船上仍會感到危險。僅有1名漁工表示曾被雇主詢問是否願意上岸避風，</w:t>
      </w:r>
      <w:r w:rsidRPr="00587FAB">
        <w:rPr>
          <w:color w:val="000000" w:themeColor="text1"/>
        </w:rPr>
        <w:t>惟因習慣在船上過夜，並考量需自備寢具、供餐不明等因素，最終仍</w:t>
      </w:r>
      <w:proofErr w:type="gramStart"/>
      <w:r w:rsidRPr="00587FAB">
        <w:rPr>
          <w:color w:val="000000" w:themeColor="text1"/>
        </w:rPr>
        <w:t>選擇留船</w:t>
      </w:r>
      <w:proofErr w:type="gramEnd"/>
      <w:r w:rsidRPr="00587FAB">
        <w:rPr>
          <w:color w:val="000000" w:themeColor="text1"/>
        </w:rPr>
        <w:t>。</w:t>
      </w:r>
    </w:p>
    <w:p w14:paraId="470F1FDB" w14:textId="77777777" w:rsidR="00987352" w:rsidRPr="00587FAB" w:rsidRDefault="00316CB0" w:rsidP="00987352">
      <w:pPr>
        <w:pStyle w:val="5"/>
        <w:rPr>
          <w:color w:val="000000" w:themeColor="text1"/>
        </w:rPr>
      </w:pPr>
      <w:r w:rsidRPr="00587FAB">
        <w:rPr>
          <w:color w:val="000000" w:themeColor="text1"/>
        </w:rPr>
        <w:t>漁船主</w:t>
      </w:r>
      <w:r w:rsidRPr="00587FAB">
        <w:rPr>
          <w:rFonts w:hint="eastAsia"/>
          <w:color w:val="000000" w:themeColor="text1"/>
        </w:rPr>
        <w:t>則普遍認為</w:t>
      </w:r>
      <w:r w:rsidRPr="00587FAB">
        <w:rPr>
          <w:color w:val="000000" w:themeColor="text1"/>
        </w:rPr>
        <w:t>，颱風期間</w:t>
      </w:r>
      <w:r w:rsidRPr="00587FAB">
        <w:rPr>
          <w:rFonts w:hint="eastAsia"/>
          <w:color w:val="000000" w:themeColor="text1"/>
        </w:rPr>
        <w:t>若</w:t>
      </w:r>
      <w:r w:rsidRPr="00587FAB">
        <w:rPr>
          <w:color w:val="000000" w:themeColor="text1"/>
        </w:rPr>
        <w:t>無人留守，纜繩斷裂</w:t>
      </w:r>
      <w:proofErr w:type="gramStart"/>
      <w:r w:rsidRPr="00587FAB">
        <w:rPr>
          <w:color w:val="000000" w:themeColor="text1"/>
        </w:rPr>
        <w:t>恐</w:t>
      </w:r>
      <w:proofErr w:type="gramEnd"/>
      <w:r w:rsidRPr="00587FAB">
        <w:rPr>
          <w:color w:val="000000" w:themeColor="text1"/>
        </w:rPr>
        <w:t>導致船隻碰撞受損，須</w:t>
      </w:r>
      <w:r w:rsidRPr="00587FAB">
        <w:rPr>
          <w:rFonts w:hint="eastAsia"/>
          <w:color w:val="000000" w:themeColor="text1"/>
        </w:rPr>
        <w:t>全員協助</w:t>
      </w:r>
      <w:proofErr w:type="gramStart"/>
      <w:r w:rsidRPr="00587FAB">
        <w:rPr>
          <w:color w:val="000000" w:themeColor="text1"/>
        </w:rPr>
        <w:t>綁</w:t>
      </w:r>
      <w:proofErr w:type="gramEnd"/>
      <w:r w:rsidRPr="00587FAB">
        <w:rPr>
          <w:color w:val="000000" w:themeColor="text1"/>
        </w:rPr>
        <w:t>纜</w:t>
      </w:r>
      <w:r w:rsidR="008A3B5E" w:rsidRPr="00587FAB">
        <w:rPr>
          <w:color w:val="000000" w:themeColor="text1"/>
        </w:rPr>
        <w:t>繩</w:t>
      </w:r>
      <w:r w:rsidRPr="00587FAB">
        <w:rPr>
          <w:rFonts w:hint="eastAsia"/>
          <w:color w:val="000000" w:themeColor="text1"/>
        </w:rPr>
        <w:t>並即時應變</w:t>
      </w:r>
      <w:r w:rsidRPr="00587FAB">
        <w:rPr>
          <w:color w:val="000000" w:themeColor="text1"/>
        </w:rPr>
        <w:t>，</w:t>
      </w:r>
      <w:proofErr w:type="gramStart"/>
      <w:r w:rsidRPr="00587FAB">
        <w:rPr>
          <w:color w:val="000000" w:themeColor="text1"/>
        </w:rPr>
        <w:t>故漁工留船</w:t>
      </w:r>
      <w:proofErr w:type="gramEnd"/>
      <w:r w:rsidRPr="00587FAB">
        <w:rPr>
          <w:rFonts w:hint="eastAsia"/>
          <w:color w:val="000000" w:themeColor="text1"/>
        </w:rPr>
        <w:t>有其必要</w:t>
      </w:r>
      <w:r w:rsidRPr="00587FAB">
        <w:rPr>
          <w:color w:val="000000" w:themeColor="text1"/>
        </w:rPr>
        <w:t>。漁工平時居住</w:t>
      </w:r>
      <w:r w:rsidRPr="00587FAB">
        <w:rPr>
          <w:rFonts w:hint="eastAsia"/>
          <w:color w:val="000000" w:themeColor="text1"/>
        </w:rPr>
        <w:t>於</w:t>
      </w:r>
      <w:r w:rsidRPr="00587FAB">
        <w:rPr>
          <w:color w:val="000000" w:themeColor="text1"/>
        </w:rPr>
        <w:t>船上，若改為上岸安置，除需臨時</w:t>
      </w:r>
      <w:r w:rsidRPr="00587FAB">
        <w:rPr>
          <w:rFonts w:hint="eastAsia"/>
          <w:color w:val="000000" w:themeColor="text1"/>
        </w:rPr>
        <w:t>尋覓</w:t>
      </w:r>
      <w:r w:rsidRPr="00587FAB">
        <w:rPr>
          <w:color w:val="000000" w:themeColor="text1"/>
        </w:rPr>
        <w:t>處所，</w:t>
      </w:r>
      <w:r w:rsidRPr="00587FAB">
        <w:rPr>
          <w:rFonts w:hint="eastAsia"/>
          <w:color w:val="000000" w:themeColor="text1"/>
        </w:rPr>
        <w:t>亦增添</w:t>
      </w:r>
      <w:r w:rsidRPr="00587FAB">
        <w:rPr>
          <w:color w:val="000000" w:themeColor="text1"/>
        </w:rPr>
        <w:t>管理與安全風險，</w:t>
      </w:r>
      <w:r w:rsidRPr="00587FAB">
        <w:rPr>
          <w:rFonts w:hint="eastAsia"/>
          <w:color w:val="000000" w:themeColor="text1"/>
        </w:rPr>
        <w:t>移動過程亦存意外可能</w:t>
      </w:r>
      <w:r w:rsidRPr="00587FAB">
        <w:rPr>
          <w:color w:val="000000" w:themeColor="text1"/>
        </w:rPr>
        <w:t>，</w:t>
      </w:r>
      <w:r w:rsidRPr="00587FAB">
        <w:rPr>
          <w:rFonts w:hint="eastAsia"/>
          <w:color w:val="000000" w:themeColor="text1"/>
        </w:rPr>
        <w:t>整體而言</w:t>
      </w:r>
      <w:r w:rsidRPr="00587FAB">
        <w:rPr>
          <w:color w:val="000000" w:themeColor="text1"/>
        </w:rPr>
        <w:t>原船安置較為可行且安全。雇主坦言歷來颱風期間皆將漁工安置於船上，從無上岸避風情形；</w:t>
      </w:r>
      <w:proofErr w:type="gramStart"/>
      <w:r w:rsidRPr="00587FAB">
        <w:rPr>
          <w:color w:val="000000" w:themeColor="text1"/>
        </w:rPr>
        <w:t>且漁工留船</w:t>
      </w:r>
      <w:proofErr w:type="gramEnd"/>
      <w:r w:rsidRPr="00587FAB">
        <w:rPr>
          <w:color w:val="000000" w:themeColor="text1"/>
        </w:rPr>
        <w:t>無生活困難，也未反映</w:t>
      </w:r>
      <w:proofErr w:type="gramStart"/>
      <w:r w:rsidRPr="00587FAB">
        <w:rPr>
          <w:color w:val="000000" w:themeColor="text1"/>
        </w:rPr>
        <w:t>不願留船</w:t>
      </w:r>
      <w:proofErr w:type="gramEnd"/>
      <w:r w:rsidRPr="00587FAB">
        <w:rPr>
          <w:color w:val="000000" w:themeColor="text1"/>
        </w:rPr>
        <w:t>，故不認為現行作法需調整。</w:t>
      </w:r>
    </w:p>
    <w:p w14:paraId="2A45FB36" w14:textId="77777777" w:rsidR="00987352" w:rsidRPr="00587FAB" w:rsidRDefault="00316CB0" w:rsidP="00987352">
      <w:pPr>
        <w:pStyle w:val="3"/>
        <w:rPr>
          <w:color w:val="000000" w:themeColor="text1"/>
        </w:rPr>
      </w:pPr>
      <w:r w:rsidRPr="00587FAB">
        <w:rPr>
          <w:color w:val="000000" w:themeColor="text1"/>
        </w:rPr>
        <w:t>漁船主與漁工在本院訪談中坦承未遵守上岸避風命令，</w:t>
      </w:r>
      <w:r w:rsidR="008A3B5E" w:rsidRPr="00587FAB">
        <w:rPr>
          <w:rFonts w:hint="eastAsia"/>
          <w:color w:val="000000" w:themeColor="text1"/>
        </w:rPr>
        <w:t>透露出</w:t>
      </w:r>
      <w:r w:rsidRPr="00587FAB">
        <w:rPr>
          <w:color w:val="000000" w:themeColor="text1"/>
        </w:rPr>
        <w:t>基隆</w:t>
      </w:r>
      <w:r w:rsidRPr="00587FAB">
        <w:rPr>
          <w:rFonts w:hint="eastAsia"/>
          <w:color w:val="000000" w:themeColor="text1"/>
        </w:rPr>
        <w:t>市回報漁業署的資料並不真實。</w:t>
      </w:r>
      <w:r w:rsidRPr="00587FAB">
        <w:rPr>
          <w:color w:val="000000" w:themeColor="text1"/>
        </w:rPr>
        <w:t>儘管漁業署收到的統計資料顯示漁工已全數上岸避風</w:t>
      </w:r>
      <w:r w:rsidRPr="00587FAB">
        <w:rPr>
          <w:rFonts w:hint="eastAsia"/>
          <w:color w:val="000000" w:themeColor="text1"/>
        </w:rPr>
        <w:t>，並由雇主負責安置於岸上</w:t>
      </w:r>
      <w:r w:rsidRPr="00587FAB">
        <w:rPr>
          <w:color w:val="000000" w:themeColor="text1"/>
        </w:rPr>
        <w:t>，但實際情況卻顯示</w:t>
      </w:r>
      <w:r w:rsidRPr="00587FAB">
        <w:rPr>
          <w:rFonts w:hint="eastAsia"/>
          <w:color w:val="000000" w:themeColor="text1"/>
        </w:rPr>
        <w:t>，</w:t>
      </w:r>
      <w:r w:rsidRPr="00587FAB">
        <w:rPr>
          <w:color w:val="000000" w:themeColor="text1"/>
        </w:rPr>
        <w:t>許多漁工</w:t>
      </w:r>
      <w:r w:rsidRPr="00587FAB">
        <w:rPr>
          <w:rFonts w:hint="eastAsia"/>
          <w:color w:val="000000" w:themeColor="text1"/>
        </w:rPr>
        <w:t>是被安置於</w:t>
      </w:r>
      <w:r w:rsidRPr="00587FAB">
        <w:rPr>
          <w:color w:val="000000" w:themeColor="text1"/>
        </w:rPr>
        <w:t>原船，與回報的數據明顯不符。</w:t>
      </w:r>
      <w:proofErr w:type="gramStart"/>
      <w:r w:rsidRPr="00587FAB">
        <w:rPr>
          <w:rFonts w:hint="eastAsia"/>
          <w:color w:val="000000" w:themeColor="text1"/>
        </w:rPr>
        <w:t>此外，</w:t>
      </w:r>
      <w:proofErr w:type="gramEnd"/>
      <w:r w:rsidRPr="00587FAB">
        <w:rPr>
          <w:color w:val="000000" w:themeColor="text1"/>
        </w:rPr>
        <w:t>基隆</w:t>
      </w:r>
      <w:r w:rsidRPr="00587FAB">
        <w:rPr>
          <w:rFonts w:hint="eastAsia"/>
          <w:color w:val="000000" w:themeColor="text1"/>
        </w:rPr>
        <w:t>市發布上岸避風命令的對象是</w:t>
      </w:r>
      <w:r w:rsidRPr="00587FAB">
        <w:rPr>
          <w:rFonts w:hAnsi="標楷體" w:hint="eastAsia"/>
          <w:color w:val="000000" w:themeColor="text1"/>
        </w:rPr>
        <w:t>「在港漁船員(含外籍及大陸船員</w:t>
      </w:r>
      <w:r w:rsidRPr="00587FAB">
        <w:rPr>
          <w:rFonts w:hAnsi="標楷體"/>
          <w:color w:val="000000" w:themeColor="text1"/>
        </w:rPr>
        <w:t>)</w:t>
      </w:r>
      <w:r w:rsidRPr="00587FAB">
        <w:rPr>
          <w:rFonts w:hAnsi="標楷體" w:hint="eastAsia"/>
          <w:color w:val="000000" w:themeColor="text1"/>
        </w:rPr>
        <w:t>」，然而在回報漁業署的表單卻顯示，本國船員竟「無人上岸」；負責彙整的漁業署對此卻未表示疑慮</w:t>
      </w:r>
      <w:r w:rsidRPr="00587FAB">
        <w:rPr>
          <w:color w:val="000000" w:themeColor="text1"/>
        </w:rPr>
        <w:t>。</w:t>
      </w:r>
    </w:p>
    <w:p w14:paraId="59C31A9C" w14:textId="77777777" w:rsidR="00987352" w:rsidRPr="00587FAB" w:rsidRDefault="00316CB0" w:rsidP="008A3B5E">
      <w:pPr>
        <w:pStyle w:val="4"/>
        <w:rPr>
          <w:color w:val="000000" w:themeColor="text1"/>
        </w:rPr>
      </w:pPr>
      <w:r w:rsidRPr="00587FAB">
        <w:rPr>
          <w:rFonts w:hint="eastAsia"/>
          <w:color w:val="000000" w:themeColor="text1"/>
        </w:rPr>
        <w:t>根據漁業署組織法第1、2條規定，農業部設立漁</w:t>
      </w:r>
      <w:r w:rsidRPr="00587FAB">
        <w:rPr>
          <w:rFonts w:hint="eastAsia"/>
          <w:color w:val="000000" w:themeColor="text1"/>
        </w:rPr>
        <w:lastRenderedPageBreak/>
        <w:t>業署，負責以下事項：漁業政策與法規的規劃、推動及監督；漁船與船員管理的規劃、協調及監督；漁民(業)團體的輔導與監督等</w:t>
      </w:r>
      <w:r w:rsidRPr="00587FAB">
        <w:rPr>
          <w:rStyle w:val="aff5"/>
          <w:color w:val="000000" w:themeColor="text1"/>
        </w:rPr>
        <w:footnoteReference w:id="6"/>
      </w:r>
      <w:r w:rsidRPr="00587FAB">
        <w:rPr>
          <w:rFonts w:hint="eastAsia"/>
          <w:color w:val="000000" w:themeColor="text1"/>
        </w:rPr>
        <w:t>。作為我國漁業事務的中央主管機關，颱風</w:t>
      </w:r>
      <w:proofErr w:type="gramStart"/>
      <w:r w:rsidRPr="00587FAB">
        <w:rPr>
          <w:rFonts w:hint="eastAsia"/>
          <w:color w:val="000000" w:themeColor="text1"/>
        </w:rPr>
        <w:t>期間，</w:t>
      </w:r>
      <w:proofErr w:type="gramEnd"/>
      <w:r w:rsidRPr="00587FAB">
        <w:rPr>
          <w:rFonts w:hint="eastAsia"/>
          <w:color w:val="000000" w:themeColor="text1"/>
        </w:rPr>
        <w:t>漁業署負責掌握各項漁業資料，並要求地方政府通報港內漁船數量、</w:t>
      </w:r>
      <w:proofErr w:type="gramStart"/>
      <w:r w:rsidRPr="00587FAB">
        <w:rPr>
          <w:rFonts w:hint="eastAsia"/>
          <w:color w:val="000000" w:themeColor="text1"/>
        </w:rPr>
        <w:t>留船人員</w:t>
      </w:r>
      <w:proofErr w:type="gramEnd"/>
      <w:r w:rsidRPr="00587FAB">
        <w:rPr>
          <w:rFonts w:hint="eastAsia"/>
          <w:color w:val="000000" w:themeColor="text1"/>
        </w:rPr>
        <w:t>情況、撤離狀況及大陸船員返回原船時間等。</w:t>
      </w:r>
    </w:p>
    <w:p w14:paraId="2CE0C444" w14:textId="77777777" w:rsidR="00987352" w:rsidRPr="00587FAB" w:rsidRDefault="00316CB0" w:rsidP="00987352">
      <w:pPr>
        <w:pStyle w:val="4"/>
        <w:rPr>
          <w:color w:val="000000" w:themeColor="text1"/>
        </w:rPr>
      </w:pPr>
      <w:r w:rsidRPr="00587FAB">
        <w:rPr>
          <w:rFonts w:hint="eastAsia"/>
          <w:color w:val="000000" w:themeColor="text1"/>
        </w:rPr>
        <w:t>根據避風處理原則第5點規定略</w:t>
      </w:r>
      <w:proofErr w:type="gramStart"/>
      <w:r w:rsidRPr="00587FAB">
        <w:rPr>
          <w:rFonts w:hint="eastAsia"/>
          <w:color w:val="000000" w:themeColor="text1"/>
        </w:rPr>
        <w:t>以</w:t>
      </w:r>
      <w:proofErr w:type="gramEnd"/>
      <w:r w:rsidRPr="00587FAB">
        <w:rPr>
          <w:rFonts w:hint="eastAsia"/>
          <w:color w:val="000000" w:themeColor="text1"/>
        </w:rPr>
        <w:t>，地方政府應在發布上岸避風命令後，於1小時內通報相關資料，包括撤離時間、</w:t>
      </w:r>
      <w:proofErr w:type="gramStart"/>
      <w:r w:rsidRPr="00587FAB">
        <w:rPr>
          <w:rFonts w:hint="eastAsia"/>
          <w:color w:val="000000" w:themeColor="text1"/>
        </w:rPr>
        <w:t>可留船人數</w:t>
      </w:r>
      <w:proofErr w:type="gramEnd"/>
      <w:r w:rsidRPr="00587FAB">
        <w:rPr>
          <w:rFonts w:hint="eastAsia"/>
          <w:color w:val="000000" w:themeColor="text1"/>
        </w:rPr>
        <w:t>、應撤離而未撤離人數等，並於每日8時、12時、16時前滾動更新並傳真通報該</w:t>
      </w:r>
      <w:proofErr w:type="gramStart"/>
      <w:r w:rsidRPr="00587FAB">
        <w:rPr>
          <w:rFonts w:hint="eastAsia"/>
          <w:color w:val="000000" w:themeColor="text1"/>
        </w:rPr>
        <w:t>署災應</w:t>
      </w:r>
      <w:proofErr w:type="gramEnd"/>
      <w:r w:rsidRPr="00587FAB">
        <w:rPr>
          <w:rFonts w:hint="eastAsia"/>
          <w:color w:val="000000" w:themeColor="text1"/>
        </w:rPr>
        <w:t>中心。</w:t>
      </w:r>
      <w:r w:rsidRPr="00587FAB">
        <w:rPr>
          <w:rFonts w:hAnsi="標楷體" w:hint="eastAsia"/>
          <w:color w:val="000000" w:themeColor="text1"/>
        </w:rPr>
        <w:t>各地方政府依避風處理原則規定，自海警發布前整備</w:t>
      </w:r>
      <w:r w:rsidRPr="00587FAB">
        <w:rPr>
          <w:rFonts w:ascii="新細明體" w:eastAsia="新細明體" w:hAnsi="新細明體" w:hint="eastAsia"/>
          <w:color w:val="000000" w:themeColor="text1"/>
        </w:rPr>
        <w:t>、</w:t>
      </w:r>
      <w:proofErr w:type="gramStart"/>
      <w:r w:rsidRPr="00587FAB">
        <w:rPr>
          <w:rFonts w:hAnsi="標楷體" w:hint="eastAsia"/>
          <w:color w:val="000000" w:themeColor="text1"/>
        </w:rPr>
        <w:t>陸警發布</w:t>
      </w:r>
      <w:proofErr w:type="gramEnd"/>
      <w:r w:rsidRPr="00587FAB">
        <w:rPr>
          <w:rFonts w:ascii="新細明體" w:eastAsia="新細明體" w:hAnsi="新細明體" w:hint="eastAsia"/>
          <w:color w:val="000000" w:themeColor="text1"/>
        </w:rPr>
        <w:t>、</w:t>
      </w:r>
      <w:proofErr w:type="gramStart"/>
      <w:r w:rsidRPr="00587FAB">
        <w:rPr>
          <w:rFonts w:hAnsi="標楷體" w:hint="eastAsia"/>
          <w:color w:val="000000" w:themeColor="text1"/>
        </w:rPr>
        <w:t>陸警發布</w:t>
      </w:r>
      <w:proofErr w:type="gramEnd"/>
      <w:r w:rsidRPr="00587FAB">
        <w:rPr>
          <w:rFonts w:hAnsi="標楷體" w:hint="eastAsia"/>
          <w:color w:val="000000" w:themeColor="text1"/>
        </w:rPr>
        <w:t>且發布上岸避風命令、解除上岸避風</w:t>
      </w:r>
      <w:r w:rsidR="008A3B5E" w:rsidRPr="00587FAB">
        <w:rPr>
          <w:rFonts w:hAnsi="標楷體" w:hint="eastAsia"/>
          <w:color w:val="000000" w:themeColor="text1"/>
        </w:rPr>
        <w:t>命令</w:t>
      </w:r>
      <w:r w:rsidRPr="00587FAB">
        <w:rPr>
          <w:rFonts w:hAnsi="標楷體" w:hint="eastAsia"/>
          <w:color w:val="000000" w:themeColor="text1"/>
        </w:rPr>
        <w:t>等各階段，</w:t>
      </w:r>
      <w:proofErr w:type="gramStart"/>
      <w:r w:rsidRPr="00587FAB">
        <w:rPr>
          <w:rFonts w:hAnsi="標楷體" w:hint="eastAsia"/>
          <w:color w:val="000000" w:themeColor="text1"/>
        </w:rPr>
        <w:t>均應定時</w:t>
      </w:r>
      <w:proofErr w:type="gramEnd"/>
      <w:r w:rsidRPr="00587FAB">
        <w:rPr>
          <w:rFonts w:hAnsi="標楷體" w:hint="eastAsia"/>
          <w:color w:val="000000" w:themeColor="text1"/>
        </w:rPr>
        <w:t>向漁業署回報資料。</w:t>
      </w:r>
    </w:p>
    <w:p w14:paraId="45D62644" w14:textId="77777777" w:rsidR="0062795D" w:rsidRPr="00587FAB" w:rsidRDefault="00316CB0" w:rsidP="008A3B5E">
      <w:pPr>
        <w:pStyle w:val="4"/>
        <w:rPr>
          <w:color w:val="000000" w:themeColor="text1"/>
        </w:rPr>
      </w:pPr>
      <w:r w:rsidRPr="00587FAB">
        <w:rPr>
          <w:rFonts w:hint="eastAsia"/>
          <w:color w:val="000000" w:themeColor="text1"/>
        </w:rPr>
        <w:t>依據漁業署及</w:t>
      </w:r>
      <w:r w:rsidRPr="00587FAB">
        <w:rPr>
          <w:color w:val="000000" w:themeColor="text1"/>
        </w:rPr>
        <w:t>基隆</w:t>
      </w:r>
      <w:r w:rsidRPr="00587FAB">
        <w:rPr>
          <w:rFonts w:hint="eastAsia"/>
          <w:color w:val="000000" w:themeColor="text1"/>
        </w:rPr>
        <w:t>市政府查復資料，</w:t>
      </w:r>
      <w:r w:rsidRPr="00587FAB">
        <w:rPr>
          <w:color w:val="000000" w:themeColor="text1"/>
        </w:rPr>
        <w:t>基隆</w:t>
      </w:r>
      <w:r w:rsidRPr="00587FAB">
        <w:rPr>
          <w:rFonts w:hint="eastAsia"/>
          <w:color w:val="000000" w:themeColor="text1"/>
        </w:rPr>
        <w:t>市政府於113年10月30日發布康</w:t>
      </w:r>
      <w:proofErr w:type="gramStart"/>
      <w:r w:rsidRPr="00587FAB">
        <w:rPr>
          <w:rFonts w:hint="eastAsia"/>
          <w:color w:val="000000" w:themeColor="text1"/>
        </w:rPr>
        <w:t>芮</w:t>
      </w:r>
      <w:proofErr w:type="gramEnd"/>
      <w:r w:rsidRPr="00587FAB">
        <w:rPr>
          <w:rFonts w:hint="eastAsia"/>
          <w:color w:val="000000" w:themeColor="text1"/>
        </w:rPr>
        <w:t>颱風之上岸避風命令，所有在港漁船</w:t>
      </w:r>
      <w:r w:rsidR="008A3B5E" w:rsidRPr="00587FAB">
        <w:rPr>
          <w:rFonts w:hint="eastAsia"/>
          <w:color w:val="000000" w:themeColor="text1"/>
        </w:rPr>
        <w:t>船</w:t>
      </w:r>
      <w:r w:rsidRPr="00587FAB">
        <w:rPr>
          <w:rFonts w:hint="eastAsia"/>
          <w:color w:val="000000" w:themeColor="text1"/>
        </w:rPr>
        <w:t>員</w:t>
      </w:r>
      <w:r w:rsidRPr="00587FAB">
        <w:rPr>
          <w:rFonts w:hAnsi="標楷體" w:hint="eastAsia"/>
          <w:color w:val="000000" w:themeColor="text1"/>
        </w:rPr>
        <w:t>(含外籍及大陸船員</w:t>
      </w:r>
      <w:r w:rsidRPr="00587FAB">
        <w:rPr>
          <w:rFonts w:hAnsi="標楷體"/>
          <w:color w:val="000000" w:themeColor="text1"/>
        </w:rPr>
        <w:t>)</w:t>
      </w:r>
      <w:proofErr w:type="gramStart"/>
      <w:r w:rsidRPr="00587FAB">
        <w:rPr>
          <w:rFonts w:hAnsi="標楷體" w:hint="eastAsia"/>
          <w:color w:val="000000" w:themeColor="text1"/>
        </w:rPr>
        <w:t>均應完成</w:t>
      </w:r>
      <w:proofErr w:type="gramEnd"/>
      <w:r w:rsidRPr="00587FAB">
        <w:rPr>
          <w:rFonts w:hAnsi="標楷體" w:hint="eastAsia"/>
          <w:color w:val="000000" w:themeColor="text1"/>
        </w:rPr>
        <w:t>撤離上岸避風。</w:t>
      </w:r>
      <w:r w:rsidRPr="00587FAB">
        <w:rPr>
          <w:color w:val="000000" w:themeColor="text1"/>
        </w:rPr>
        <w:t>基隆</w:t>
      </w:r>
      <w:r w:rsidRPr="00587FAB">
        <w:rPr>
          <w:rFonts w:hint="eastAsia"/>
          <w:color w:val="000000" w:themeColor="text1"/>
        </w:rPr>
        <w:t>市政府向漁業署通報康</w:t>
      </w:r>
      <w:proofErr w:type="gramStart"/>
      <w:r w:rsidRPr="00587FAB">
        <w:rPr>
          <w:rFonts w:hint="eastAsia"/>
          <w:color w:val="000000" w:themeColor="text1"/>
        </w:rPr>
        <w:t>芮</w:t>
      </w:r>
      <w:proofErr w:type="gramEnd"/>
      <w:r w:rsidRPr="00587FAB">
        <w:rPr>
          <w:rFonts w:hint="eastAsia"/>
          <w:color w:val="000000" w:themeColor="text1"/>
        </w:rPr>
        <w:t>颱風期間之在港船數756艘，其中，本國船員</w:t>
      </w:r>
      <w:proofErr w:type="gramStart"/>
      <w:r w:rsidRPr="00587FAB">
        <w:rPr>
          <w:rFonts w:hint="eastAsia"/>
          <w:color w:val="000000" w:themeColor="text1"/>
        </w:rPr>
        <w:t>可留船人數</w:t>
      </w:r>
      <w:proofErr w:type="gramEnd"/>
      <w:r w:rsidRPr="00587FAB">
        <w:rPr>
          <w:rFonts w:hint="eastAsia"/>
          <w:color w:val="000000" w:themeColor="text1"/>
        </w:rPr>
        <w:t>812人，上岸人數0人，</w:t>
      </w:r>
      <w:proofErr w:type="gramStart"/>
      <w:r w:rsidRPr="00587FAB">
        <w:rPr>
          <w:rFonts w:hint="eastAsia"/>
          <w:color w:val="000000" w:themeColor="text1"/>
        </w:rPr>
        <w:t>應撤未撤</w:t>
      </w:r>
      <w:proofErr w:type="gramEnd"/>
      <w:r w:rsidRPr="00587FAB">
        <w:rPr>
          <w:rFonts w:hint="eastAsia"/>
          <w:color w:val="000000" w:themeColor="text1"/>
        </w:rPr>
        <w:t>人數0人；</w:t>
      </w:r>
      <w:r w:rsidRPr="00587FAB">
        <w:rPr>
          <w:rFonts w:hAnsi="標楷體" w:hint="eastAsia"/>
          <w:color w:val="000000" w:themeColor="text1"/>
        </w:rPr>
        <w:t>外籍船員</w:t>
      </w:r>
      <w:proofErr w:type="gramStart"/>
      <w:r w:rsidRPr="00587FAB">
        <w:rPr>
          <w:rFonts w:hint="eastAsia"/>
          <w:color w:val="000000" w:themeColor="text1"/>
        </w:rPr>
        <w:t>可留船人數</w:t>
      </w:r>
      <w:proofErr w:type="gramEnd"/>
      <w:r w:rsidRPr="00587FAB">
        <w:rPr>
          <w:rFonts w:hint="eastAsia"/>
          <w:color w:val="000000" w:themeColor="text1"/>
        </w:rPr>
        <w:t>0人，上岸至臨時安置處所人數0人，由船主帶離安置人數917人，</w:t>
      </w:r>
      <w:proofErr w:type="gramStart"/>
      <w:r w:rsidRPr="00587FAB">
        <w:rPr>
          <w:rFonts w:hint="eastAsia"/>
          <w:color w:val="000000" w:themeColor="text1"/>
        </w:rPr>
        <w:t>應撤未撤</w:t>
      </w:r>
      <w:proofErr w:type="gramEnd"/>
      <w:r w:rsidRPr="00587FAB">
        <w:rPr>
          <w:rFonts w:hint="eastAsia"/>
          <w:color w:val="000000" w:themeColor="text1"/>
        </w:rPr>
        <w:t>人數0人</w:t>
      </w:r>
      <w:r w:rsidRPr="00587FAB">
        <w:rPr>
          <w:rFonts w:hAnsi="標楷體" w:hint="eastAsia"/>
          <w:color w:val="000000" w:themeColor="text1"/>
        </w:rPr>
        <w:t>。</w:t>
      </w:r>
    </w:p>
    <w:p w14:paraId="4386D612" w14:textId="77777777" w:rsidR="004E289A" w:rsidRPr="00587FAB" w:rsidRDefault="004E289A">
      <w:pPr>
        <w:widowControl/>
        <w:overflowPunct/>
        <w:autoSpaceDE/>
        <w:autoSpaceDN/>
        <w:jc w:val="left"/>
        <w:rPr>
          <w:rFonts w:hAnsi="Arial"/>
          <w:bCs/>
          <w:color w:val="000000" w:themeColor="text1"/>
          <w:kern w:val="32"/>
          <w:szCs w:val="36"/>
        </w:rPr>
      </w:pPr>
      <w:r w:rsidRPr="00587FAB">
        <w:rPr>
          <w:color w:val="000000" w:themeColor="text1"/>
        </w:rPr>
        <w:br w:type="page"/>
      </w:r>
    </w:p>
    <w:p w14:paraId="26CF4270" w14:textId="77777777" w:rsidR="00987352" w:rsidRPr="00587FAB" w:rsidRDefault="00316CB0" w:rsidP="00987352">
      <w:pPr>
        <w:pStyle w:val="3"/>
        <w:rPr>
          <w:color w:val="000000" w:themeColor="text1"/>
        </w:rPr>
      </w:pPr>
      <w:r w:rsidRPr="00587FAB">
        <w:rPr>
          <w:color w:val="000000" w:themeColor="text1"/>
        </w:rPr>
        <w:lastRenderedPageBreak/>
        <w:t>此現象顯然不僅限於基隆市，多數地方政府坦言</w:t>
      </w:r>
      <w:r w:rsidRPr="00587FAB">
        <w:rPr>
          <w:rFonts w:hint="eastAsia"/>
          <w:color w:val="000000" w:themeColor="text1"/>
        </w:rPr>
        <w:t>，在清點漁</w:t>
      </w:r>
      <w:proofErr w:type="gramStart"/>
      <w:r w:rsidRPr="00587FAB">
        <w:rPr>
          <w:rFonts w:hint="eastAsia"/>
          <w:color w:val="000000" w:themeColor="text1"/>
        </w:rPr>
        <w:t>工人數後</w:t>
      </w:r>
      <w:proofErr w:type="gramEnd"/>
      <w:r w:rsidRPr="00587FAB">
        <w:rPr>
          <w:rFonts w:hint="eastAsia"/>
          <w:color w:val="000000" w:themeColor="text1"/>
        </w:rPr>
        <w:t>，</w:t>
      </w:r>
      <w:r w:rsidRPr="00587FAB">
        <w:rPr>
          <w:color w:val="000000" w:themeColor="text1"/>
        </w:rPr>
        <w:t>難</w:t>
      </w:r>
      <w:r w:rsidRPr="00587FAB">
        <w:rPr>
          <w:rFonts w:hint="eastAsia"/>
          <w:color w:val="000000" w:themeColor="text1"/>
        </w:rPr>
        <w:t>以</w:t>
      </w:r>
      <w:r w:rsidRPr="00587FAB">
        <w:rPr>
          <w:color w:val="000000" w:themeColor="text1"/>
        </w:rPr>
        <w:t>逐船查核或掌握漁工實際去向，加上海巡機關</w:t>
      </w:r>
      <w:r w:rsidRPr="00587FAB">
        <w:rPr>
          <w:rFonts w:hint="eastAsia"/>
          <w:color w:val="000000" w:themeColor="text1"/>
        </w:rPr>
        <w:t>並</w:t>
      </w:r>
      <w:r w:rsidRPr="00587FAB">
        <w:rPr>
          <w:color w:val="000000" w:themeColor="text1"/>
        </w:rPr>
        <w:t>無後續追蹤責任，導致漁工由雇主帶離後是否確實上岸</w:t>
      </w:r>
      <w:r w:rsidRPr="00587FAB">
        <w:rPr>
          <w:rFonts w:hint="eastAsia"/>
          <w:color w:val="000000" w:themeColor="text1"/>
        </w:rPr>
        <w:t>，</w:t>
      </w:r>
      <w:r w:rsidRPr="00587FAB">
        <w:rPr>
          <w:color w:val="000000" w:themeColor="text1"/>
        </w:rPr>
        <w:t>或再次返回原船，</w:t>
      </w:r>
      <w:r w:rsidRPr="00587FAB">
        <w:rPr>
          <w:rFonts w:hint="eastAsia"/>
          <w:color w:val="000000" w:themeColor="text1"/>
        </w:rPr>
        <w:t>均</w:t>
      </w:r>
      <w:r w:rsidRPr="00587FAB">
        <w:rPr>
          <w:color w:val="000000" w:themeColor="text1"/>
        </w:rPr>
        <w:t>難以確認。</w:t>
      </w:r>
      <w:r w:rsidRPr="00587FAB">
        <w:rPr>
          <w:rFonts w:hint="eastAsia"/>
          <w:color w:val="000000" w:themeColor="text1"/>
        </w:rPr>
        <w:t>對於實務上漁船主顯然有未能遵守上岸避風命令情形，地方政府在執行及落實上亦有窒礙難行之處，漁業署卻僅以</w:t>
      </w:r>
      <w:r w:rsidRPr="00587FAB">
        <w:rPr>
          <w:color w:val="000000" w:themeColor="text1"/>
        </w:rPr>
        <w:t>負責統計與彙整資料為由，未能積極介入或提供有效協助，對此顯示出漁業署的消極態度與失職。</w:t>
      </w:r>
    </w:p>
    <w:p w14:paraId="78348A9E" w14:textId="77777777" w:rsidR="00987352" w:rsidRPr="00587FAB" w:rsidRDefault="00316CB0" w:rsidP="00987352">
      <w:pPr>
        <w:pStyle w:val="4"/>
        <w:rPr>
          <w:color w:val="000000" w:themeColor="text1"/>
        </w:rPr>
      </w:pPr>
      <w:r w:rsidRPr="00587FAB">
        <w:rPr>
          <w:rFonts w:hint="eastAsia"/>
          <w:color w:val="000000" w:themeColor="text1"/>
        </w:rPr>
        <w:t>本案於114年3月28日</w:t>
      </w:r>
      <w:r w:rsidRPr="00587FAB">
        <w:rPr>
          <w:color w:val="000000" w:themeColor="text1"/>
        </w:rPr>
        <w:t>與地方政府</w:t>
      </w:r>
      <w:r w:rsidR="008A3B5E" w:rsidRPr="00587FAB">
        <w:rPr>
          <w:rFonts w:hint="eastAsia"/>
          <w:color w:val="000000" w:themeColor="text1"/>
        </w:rPr>
        <w:t>進行</w:t>
      </w:r>
      <w:r w:rsidRPr="00587FAB">
        <w:rPr>
          <w:color w:val="000000" w:themeColor="text1"/>
        </w:rPr>
        <w:t>座談時，</w:t>
      </w:r>
      <w:proofErr w:type="gramStart"/>
      <w:r w:rsidRPr="00587FAB">
        <w:rPr>
          <w:bCs/>
          <w:color w:val="000000" w:themeColor="text1"/>
        </w:rPr>
        <w:t>臺</w:t>
      </w:r>
      <w:proofErr w:type="gramEnd"/>
      <w:r w:rsidRPr="00587FAB">
        <w:rPr>
          <w:bCs/>
          <w:color w:val="000000" w:themeColor="text1"/>
        </w:rPr>
        <w:t>中市政府</w:t>
      </w:r>
      <w:r w:rsidRPr="00587FAB">
        <w:rPr>
          <w:color w:val="000000" w:themeColor="text1"/>
        </w:rPr>
        <w:t>表示，曾有雇主</w:t>
      </w:r>
      <w:r w:rsidRPr="00587FAB">
        <w:rPr>
          <w:rFonts w:hint="eastAsia"/>
          <w:color w:val="000000" w:themeColor="text1"/>
        </w:rPr>
        <w:t>於</w:t>
      </w:r>
      <w:r w:rsidRPr="00587FAB">
        <w:rPr>
          <w:color w:val="000000" w:themeColor="text1"/>
        </w:rPr>
        <w:t>發布上岸避風命令後，仍將漁工安置於原船；</w:t>
      </w:r>
      <w:r w:rsidRPr="00587FAB">
        <w:rPr>
          <w:bCs/>
          <w:color w:val="000000" w:themeColor="text1"/>
        </w:rPr>
        <w:t>屏東縣</w:t>
      </w:r>
      <w:r w:rsidRPr="00587FAB">
        <w:rPr>
          <w:rFonts w:hint="eastAsia"/>
          <w:bCs/>
          <w:color w:val="000000" w:themeColor="text1"/>
        </w:rPr>
        <w:t>及</w:t>
      </w:r>
      <w:proofErr w:type="gramStart"/>
      <w:r w:rsidRPr="00587FAB">
        <w:rPr>
          <w:bCs/>
          <w:color w:val="000000" w:themeColor="text1"/>
        </w:rPr>
        <w:t>臺</w:t>
      </w:r>
      <w:proofErr w:type="gramEnd"/>
      <w:r w:rsidRPr="00587FAB">
        <w:rPr>
          <w:bCs/>
          <w:color w:val="000000" w:themeColor="text1"/>
        </w:rPr>
        <w:t>東</w:t>
      </w:r>
      <w:proofErr w:type="gramStart"/>
      <w:r w:rsidRPr="00587FAB">
        <w:rPr>
          <w:bCs/>
          <w:color w:val="000000" w:themeColor="text1"/>
        </w:rPr>
        <w:t>縣政府</w:t>
      </w:r>
      <w:r w:rsidRPr="00587FAB">
        <w:rPr>
          <w:color w:val="000000" w:themeColor="text1"/>
        </w:rPr>
        <w:t>則坦言</w:t>
      </w:r>
      <w:proofErr w:type="gramEnd"/>
      <w:r w:rsidRPr="00587FAB">
        <w:rPr>
          <w:color w:val="000000" w:themeColor="text1"/>
        </w:rPr>
        <w:t>，確</w:t>
      </w:r>
      <w:r w:rsidRPr="00587FAB">
        <w:rPr>
          <w:rFonts w:hint="eastAsia"/>
          <w:color w:val="000000" w:themeColor="text1"/>
        </w:rPr>
        <w:t>曾</w:t>
      </w:r>
      <w:r w:rsidRPr="00587FAB">
        <w:rPr>
          <w:color w:val="000000" w:themeColor="text1"/>
        </w:rPr>
        <w:t>發現或知悉漁工上岸後又返回原船</w:t>
      </w:r>
      <w:r w:rsidRPr="00587FAB">
        <w:rPr>
          <w:rFonts w:hint="eastAsia"/>
          <w:color w:val="000000" w:themeColor="text1"/>
        </w:rPr>
        <w:t>之</w:t>
      </w:r>
      <w:r w:rsidRPr="00587FAB">
        <w:rPr>
          <w:color w:val="000000" w:themeColor="text1"/>
        </w:rPr>
        <w:t>情形，並指出因人力有限、漁船數量</w:t>
      </w:r>
      <w:proofErr w:type="gramStart"/>
      <w:r w:rsidRPr="00587FAB">
        <w:rPr>
          <w:color w:val="000000" w:themeColor="text1"/>
        </w:rPr>
        <w:t>眾多，</w:t>
      </w:r>
      <w:proofErr w:type="gramEnd"/>
      <w:r w:rsidRPr="00587FAB">
        <w:rPr>
          <w:rFonts w:hint="eastAsia"/>
          <w:color w:val="000000" w:themeColor="text1"/>
        </w:rPr>
        <w:t>實</w:t>
      </w:r>
      <w:r w:rsidRPr="00587FAB">
        <w:rPr>
          <w:color w:val="000000" w:themeColor="text1"/>
        </w:rPr>
        <w:t>難逐一查核或持續監控。另如</w:t>
      </w:r>
      <w:r w:rsidRPr="00587FAB">
        <w:rPr>
          <w:bCs/>
          <w:color w:val="000000" w:themeColor="text1"/>
        </w:rPr>
        <w:t>基隆市政府</w:t>
      </w:r>
      <w:r w:rsidRPr="00587FAB">
        <w:rPr>
          <w:color w:val="000000" w:themeColor="text1"/>
        </w:rPr>
        <w:t>即表示「無法於撤離後再逐船確認」，</w:t>
      </w:r>
      <w:r w:rsidRPr="00587FAB">
        <w:rPr>
          <w:bCs/>
          <w:color w:val="000000" w:themeColor="text1"/>
        </w:rPr>
        <w:t>彰化縣政府</w:t>
      </w:r>
      <w:r w:rsidRPr="00587FAB">
        <w:rPr>
          <w:color w:val="000000" w:themeColor="text1"/>
        </w:rPr>
        <w:t>亦</w:t>
      </w:r>
      <w:r w:rsidRPr="00587FAB">
        <w:rPr>
          <w:rFonts w:hint="eastAsia"/>
          <w:color w:val="000000" w:themeColor="text1"/>
        </w:rPr>
        <w:t>稱</w:t>
      </w:r>
      <w:r w:rsidRPr="00587FAB">
        <w:rPr>
          <w:color w:val="000000" w:themeColor="text1"/>
        </w:rPr>
        <w:t>「尚無追蹤雇主後續安置情形」，顯示實際執行仍有落差與困難。</w:t>
      </w:r>
    </w:p>
    <w:p w14:paraId="12B6B7A0" w14:textId="77777777" w:rsidR="0062795D" w:rsidRPr="00587FAB" w:rsidRDefault="00316CB0" w:rsidP="004E289A">
      <w:pPr>
        <w:pStyle w:val="4"/>
        <w:rPr>
          <w:color w:val="000000" w:themeColor="text1"/>
        </w:rPr>
      </w:pPr>
      <w:r w:rsidRPr="00587FAB">
        <w:rPr>
          <w:rFonts w:hint="eastAsia"/>
          <w:color w:val="000000" w:themeColor="text1"/>
        </w:rPr>
        <w:t>海巡署說明，該署依避風處理原則協助各地方政府通知漁船船員上岸避風，並會同地方政府、區漁會及警察機關於現場查察是否有滯留人員；但</w:t>
      </w:r>
      <w:proofErr w:type="gramStart"/>
      <w:r w:rsidRPr="00587FAB">
        <w:rPr>
          <w:rFonts w:hint="eastAsia"/>
          <w:color w:val="000000" w:themeColor="text1"/>
        </w:rPr>
        <w:t>根據災防法</w:t>
      </w:r>
      <w:proofErr w:type="gramEnd"/>
      <w:r w:rsidRPr="00587FAB">
        <w:rPr>
          <w:rFonts w:hint="eastAsia"/>
          <w:color w:val="000000" w:themeColor="text1"/>
        </w:rPr>
        <w:t>與現行避風處理原則規範，</w:t>
      </w:r>
      <w:r w:rsidRPr="00587FAB">
        <w:rPr>
          <w:rFonts w:hAnsi="標楷體" w:hint="eastAsia"/>
          <w:color w:val="000000" w:themeColor="text1"/>
          <w:szCs w:val="32"/>
        </w:rPr>
        <w:t>掌握應撤離而未撤離之人員係屬地方政府權責</w:t>
      </w:r>
      <w:r w:rsidRPr="00587FAB">
        <w:rPr>
          <w:rFonts w:hint="eastAsia"/>
          <w:color w:val="000000" w:themeColor="text1"/>
        </w:rPr>
        <w:t>，海巡並無後續追蹤義務。因此，當漁工由雇主帶離現場後，實際是否真的上岸避風、或是再返回原船，該署難以掌握，亦難杜絕規避規定之情形。</w:t>
      </w:r>
    </w:p>
    <w:p w14:paraId="06AF4215" w14:textId="77777777" w:rsidR="004E289A" w:rsidRPr="00587FAB" w:rsidRDefault="004E289A">
      <w:pPr>
        <w:widowControl/>
        <w:overflowPunct/>
        <w:autoSpaceDE/>
        <w:autoSpaceDN/>
        <w:jc w:val="left"/>
        <w:rPr>
          <w:rFonts w:hAnsi="Arial"/>
          <w:color w:val="000000" w:themeColor="text1"/>
          <w:kern w:val="32"/>
          <w:szCs w:val="36"/>
        </w:rPr>
      </w:pPr>
      <w:r w:rsidRPr="00587FAB">
        <w:rPr>
          <w:color w:val="000000" w:themeColor="text1"/>
        </w:rPr>
        <w:br w:type="page"/>
      </w:r>
    </w:p>
    <w:p w14:paraId="0C86C1A6" w14:textId="77777777" w:rsidR="00987352" w:rsidRPr="00587FAB" w:rsidRDefault="00316CB0" w:rsidP="00987352">
      <w:pPr>
        <w:pStyle w:val="4"/>
        <w:rPr>
          <w:color w:val="000000" w:themeColor="text1"/>
        </w:rPr>
      </w:pPr>
      <w:r w:rsidRPr="00587FAB">
        <w:rPr>
          <w:rFonts w:hint="eastAsia"/>
          <w:color w:val="000000" w:themeColor="text1"/>
        </w:rPr>
        <w:lastRenderedPageBreak/>
        <w:t>對於本案詢問</w:t>
      </w:r>
      <w:r w:rsidR="008A3B5E" w:rsidRPr="00587FAB">
        <w:rPr>
          <w:rFonts w:hint="eastAsia"/>
          <w:color w:val="000000" w:themeColor="text1"/>
        </w:rPr>
        <w:t>有關</w:t>
      </w:r>
      <w:r w:rsidRPr="00587FAB">
        <w:rPr>
          <w:rFonts w:hint="eastAsia"/>
          <w:color w:val="000000" w:themeColor="text1"/>
        </w:rPr>
        <w:t>實務上漁船主顯然有未能遵守上岸避風命令情形，漁業署卻僅表示：</w:t>
      </w:r>
      <w:r w:rsidRPr="00587FAB">
        <w:rPr>
          <w:rFonts w:hAnsi="標楷體" w:hint="eastAsia"/>
          <w:color w:val="000000" w:themeColor="text1"/>
        </w:rPr>
        <w:t>「地方政府負責執行上岸避風命令，</w:t>
      </w:r>
      <w:proofErr w:type="gramStart"/>
      <w:r w:rsidRPr="00587FAB">
        <w:rPr>
          <w:rFonts w:hAnsi="標楷體" w:hint="eastAsia"/>
          <w:color w:val="000000" w:themeColor="text1"/>
        </w:rPr>
        <w:t>本署負責</w:t>
      </w:r>
      <w:proofErr w:type="gramEnd"/>
      <w:r w:rsidRPr="00587FAB">
        <w:rPr>
          <w:rFonts w:hAnsi="標楷體" w:hint="eastAsia"/>
          <w:color w:val="000000" w:themeColor="text1"/>
        </w:rPr>
        <w:t>統計</w:t>
      </w:r>
      <w:r w:rsidRPr="00587FAB">
        <w:rPr>
          <w:rFonts w:ascii="新細明體" w:eastAsia="新細明體" w:hAnsi="新細明體" w:hint="eastAsia"/>
          <w:color w:val="000000" w:themeColor="text1"/>
        </w:rPr>
        <w:t>、</w:t>
      </w:r>
      <w:r w:rsidRPr="00587FAB">
        <w:rPr>
          <w:rFonts w:hAnsi="標楷體" w:hint="eastAsia"/>
          <w:color w:val="000000" w:themeColor="text1"/>
        </w:rPr>
        <w:t>彙整及回報地方政府通報之在港漁船數、漁船數或上岸安置船員人數，倘有地方政府通報數據有異常情形，則</w:t>
      </w:r>
      <w:proofErr w:type="gramStart"/>
      <w:r w:rsidRPr="00587FAB">
        <w:rPr>
          <w:rFonts w:hAnsi="標楷體" w:hint="eastAsia"/>
          <w:color w:val="000000" w:themeColor="text1"/>
        </w:rPr>
        <w:t>由本署適時</w:t>
      </w:r>
      <w:proofErr w:type="gramEnd"/>
      <w:r w:rsidRPr="00587FAB">
        <w:rPr>
          <w:rFonts w:hAnsi="標楷體" w:hint="eastAsia"/>
          <w:color w:val="000000" w:themeColor="text1"/>
        </w:rPr>
        <w:t>與地方政府瞭解數據異常情形」、「經查過去5年，前3年少有颱風侵襲，近2年始較多颱風侵</w:t>
      </w:r>
      <w:proofErr w:type="gramStart"/>
      <w:r w:rsidRPr="00587FAB">
        <w:rPr>
          <w:rFonts w:hAnsi="標楷體" w:hint="eastAsia"/>
          <w:color w:val="000000" w:themeColor="text1"/>
        </w:rPr>
        <w:t>臺</w:t>
      </w:r>
      <w:proofErr w:type="gramEnd"/>
      <w:r w:rsidRPr="00587FAB">
        <w:rPr>
          <w:rFonts w:hAnsi="標楷體" w:hint="eastAsia"/>
          <w:color w:val="000000" w:themeColor="text1"/>
        </w:rPr>
        <w:t>。</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倘有違反上岸避風命令標準之事證，仍由地方政府依法裁罰」。</w:t>
      </w:r>
    </w:p>
    <w:p w14:paraId="28BFC29D" w14:textId="77777777" w:rsidR="00987352" w:rsidRPr="00587FAB" w:rsidRDefault="00316CB0" w:rsidP="00987352">
      <w:pPr>
        <w:pStyle w:val="3"/>
        <w:rPr>
          <w:color w:val="000000" w:themeColor="text1"/>
        </w:rPr>
      </w:pPr>
      <w:r w:rsidRPr="00587FAB">
        <w:rPr>
          <w:color w:val="000000" w:themeColor="text1"/>
        </w:rPr>
        <w:t>依據國際勞動、人權與海事公約，國家有義務保障漁工於颱風等惡劣天候期間之人身安全與避難權，雇主亦應提供必要防護與應變措施。</w:t>
      </w:r>
    </w:p>
    <w:p w14:paraId="5F99DB8C" w14:textId="77777777" w:rsidR="007F0299" w:rsidRPr="00587FAB" w:rsidRDefault="00316CB0" w:rsidP="007F0299">
      <w:pPr>
        <w:pStyle w:val="4"/>
        <w:rPr>
          <w:color w:val="000000" w:themeColor="text1"/>
        </w:rPr>
      </w:pPr>
      <w:r w:rsidRPr="00587FAB">
        <w:rPr>
          <w:color w:val="000000" w:themeColor="text1"/>
        </w:rPr>
        <w:t>國際勞動、人權與海事公約</w:t>
      </w:r>
      <w:r w:rsidRPr="00587FAB">
        <w:rPr>
          <w:rFonts w:hint="eastAsia"/>
          <w:color w:val="000000" w:themeColor="text1"/>
        </w:rPr>
        <w:t>相關規定</w:t>
      </w:r>
    </w:p>
    <w:p w14:paraId="2C8873E2" w14:textId="77777777" w:rsidR="007F0299" w:rsidRPr="00587FAB" w:rsidRDefault="00000CDA" w:rsidP="007F0299">
      <w:pPr>
        <w:pStyle w:val="5"/>
        <w:rPr>
          <w:color w:val="000000" w:themeColor="text1"/>
        </w:rPr>
      </w:pPr>
      <w:r w:rsidRPr="00587FAB">
        <w:rPr>
          <w:rFonts w:hint="eastAsia"/>
          <w:color w:val="000000" w:themeColor="text1"/>
          <w:spacing w:val="-20"/>
        </w:rPr>
        <w:t>國際勞工組織(簡稱ILO)</w:t>
      </w:r>
      <w:r w:rsidRPr="00587FAB">
        <w:rPr>
          <w:rFonts w:hint="eastAsia"/>
          <w:color w:val="000000" w:themeColor="text1"/>
        </w:rPr>
        <w:t>的第188號公約</w:t>
      </w:r>
      <w:r w:rsidR="00316CB0" w:rsidRPr="00587FAB">
        <w:rPr>
          <w:rFonts w:hint="eastAsia"/>
          <w:color w:val="000000" w:themeColor="text1"/>
        </w:rPr>
        <w:t>第</w:t>
      </w:r>
      <w:r w:rsidR="00316CB0" w:rsidRPr="00587FAB">
        <w:rPr>
          <w:color w:val="000000" w:themeColor="text1"/>
        </w:rPr>
        <w:t>10條、第11條及第31條規定，雇主應保障漁工在惡劣天候下的工作安全與健康，確保工作場所和設備符合安全標準，並提供必要的緊急醫療設施與應變措施，防止漁工暴露於危險環境中。</w:t>
      </w:r>
    </w:p>
    <w:p w14:paraId="09D27FC5" w14:textId="77777777" w:rsidR="007F0299" w:rsidRPr="00587FAB" w:rsidRDefault="00000CDA" w:rsidP="007F0299">
      <w:pPr>
        <w:pStyle w:val="5"/>
        <w:rPr>
          <w:color w:val="000000" w:themeColor="text1"/>
        </w:rPr>
      </w:pPr>
      <w:r w:rsidRPr="00587FAB">
        <w:rPr>
          <w:rFonts w:hint="eastAsia"/>
          <w:color w:val="000000" w:themeColor="text1"/>
          <w:spacing w:val="-20"/>
        </w:rPr>
        <w:t>《經濟社會文化權利國際公約》(簡稱ICESCR)</w:t>
      </w:r>
      <w:r w:rsidR="00316CB0" w:rsidRPr="00587FAB">
        <w:rPr>
          <w:rFonts w:hint="eastAsia"/>
          <w:color w:val="000000" w:themeColor="text1"/>
        </w:rPr>
        <w:t>第7條明定，勞工應享有安全與健康的工作條件；</w:t>
      </w:r>
      <w:r w:rsidRPr="00587FAB">
        <w:rPr>
          <w:rFonts w:hint="eastAsia"/>
          <w:color w:val="000000" w:themeColor="text1"/>
          <w:spacing w:val="-20"/>
        </w:rPr>
        <w:t>《公民與政治權利國際公約》(簡稱ICCPR)</w:t>
      </w:r>
      <w:r w:rsidR="00316CB0" w:rsidRPr="00587FAB">
        <w:rPr>
          <w:rFonts w:hint="eastAsia"/>
          <w:color w:val="000000" w:themeColor="text1"/>
        </w:rPr>
        <w:t>第6條亦保障人人有</w:t>
      </w:r>
      <w:r w:rsidR="00316CB0" w:rsidRPr="00587FAB">
        <w:rPr>
          <w:color w:val="000000" w:themeColor="text1"/>
        </w:rPr>
        <w:t>權享有生命權與人身安全。</w:t>
      </w:r>
      <w:r w:rsidR="00316CB0" w:rsidRPr="00587FAB">
        <w:rPr>
          <w:rFonts w:hint="eastAsia"/>
          <w:color w:val="000000" w:themeColor="text1"/>
        </w:rPr>
        <w:t>若外籍漁工於颱風期間被迫留守漁船，卻未獲得適當的避風安排與風險防護措施，</w:t>
      </w:r>
      <w:r w:rsidR="00316CB0" w:rsidRPr="00587FAB">
        <w:rPr>
          <w:color w:val="000000" w:themeColor="text1"/>
        </w:rPr>
        <w:t>恐有忽視其基本人權之虞，亦違背我國所承擔之國際義務</w:t>
      </w:r>
      <w:r w:rsidR="00316CB0" w:rsidRPr="00587FAB">
        <w:rPr>
          <w:rFonts w:hint="eastAsia"/>
          <w:color w:val="000000" w:themeColor="text1"/>
        </w:rPr>
        <w:t>。</w:t>
      </w:r>
    </w:p>
    <w:p w14:paraId="6B7C53CC" w14:textId="77777777" w:rsidR="007F0299" w:rsidRPr="00587FAB" w:rsidRDefault="00000CDA" w:rsidP="007F0299">
      <w:pPr>
        <w:pStyle w:val="5"/>
        <w:rPr>
          <w:color w:val="000000" w:themeColor="text1"/>
        </w:rPr>
      </w:pPr>
      <w:r w:rsidRPr="00587FAB">
        <w:rPr>
          <w:rFonts w:hint="eastAsia"/>
          <w:color w:val="000000" w:themeColor="text1"/>
          <w:spacing w:val="-20"/>
        </w:rPr>
        <w:t>國際海事組織(簡稱IMO)</w:t>
      </w:r>
      <w:r w:rsidRPr="00587FAB">
        <w:rPr>
          <w:rFonts w:hint="eastAsia"/>
          <w:color w:val="000000" w:themeColor="text1"/>
        </w:rPr>
        <w:t>所採納</w:t>
      </w:r>
      <w:r w:rsidRPr="00587FAB">
        <w:rPr>
          <w:rFonts w:hint="eastAsia"/>
          <w:color w:val="000000" w:themeColor="text1"/>
          <w:spacing w:val="-20"/>
        </w:rPr>
        <w:t>《海上人命安全國際公約》(簡稱SOLAS)</w:t>
      </w:r>
      <w:r w:rsidR="00316CB0" w:rsidRPr="00587FAB">
        <w:rPr>
          <w:color w:val="000000" w:themeColor="text1"/>
        </w:rPr>
        <w:t>第V章第14條與</w:t>
      </w:r>
      <w:r w:rsidRPr="00587FAB">
        <w:rPr>
          <w:rFonts w:hint="eastAsia"/>
          <w:color w:val="000000" w:themeColor="text1"/>
          <w:spacing w:val="-20"/>
        </w:rPr>
        <w:t>《聯合國海洋法公約》(簡稱UNCLOS)</w:t>
      </w:r>
      <w:r w:rsidR="00316CB0" w:rsidRPr="00587FAB">
        <w:rPr>
          <w:color w:val="000000" w:themeColor="text1"/>
        </w:rPr>
        <w:t>第98條明定，締約國應負責確保其所轄水域船舶與船員的安全，並有義務救助處於危難中的人員。若主管機關於颱風期</w:t>
      </w:r>
      <w:r w:rsidR="00316CB0" w:rsidRPr="00587FAB">
        <w:rPr>
          <w:color w:val="000000" w:themeColor="text1"/>
        </w:rPr>
        <w:lastRenderedPageBreak/>
        <w:t>間未有效監督雇主落實上岸避風命令，致使漁工處於危險狀態，恐違反上述國際義務，忽視人命保障責任。</w:t>
      </w:r>
    </w:p>
    <w:p w14:paraId="1BA7B1E5" w14:textId="77777777" w:rsidR="008E7051" w:rsidRPr="00587FAB" w:rsidRDefault="008E7051" w:rsidP="008E7051">
      <w:pPr>
        <w:pStyle w:val="4"/>
        <w:rPr>
          <w:color w:val="000000" w:themeColor="text1"/>
        </w:rPr>
      </w:pPr>
      <w:r w:rsidRPr="00587FAB">
        <w:rPr>
          <w:rFonts w:hint="eastAsia"/>
          <w:color w:val="000000" w:themeColor="text1"/>
        </w:rPr>
        <w:t>相關聲明及媒體報導內容</w:t>
      </w:r>
    </w:p>
    <w:p w14:paraId="0B60708B" w14:textId="77777777" w:rsidR="008E7051" w:rsidRPr="00587FAB" w:rsidRDefault="00316CB0" w:rsidP="008E7051">
      <w:pPr>
        <w:pStyle w:val="5"/>
        <w:rPr>
          <w:color w:val="000000" w:themeColor="text1"/>
        </w:rPr>
      </w:pPr>
      <w:r w:rsidRPr="00587FAB">
        <w:rPr>
          <w:rFonts w:hint="eastAsia"/>
          <w:color w:val="000000" w:themeColor="text1"/>
          <w:spacing w:val="-20"/>
        </w:rPr>
        <w:t>在</w:t>
      </w:r>
      <w:r w:rsidR="008A3B5E" w:rsidRPr="00587FAB">
        <w:rPr>
          <w:rFonts w:hint="eastAsia"/>
          <w:color w:val="000000" w:themeColor="text1"/>
          <w:spacing w:val="-20"/>
        </w:rPr>
        <w:t>關注外籍漁工權益的</w:t>
      </w:r>
      <w:r w:rsidRPr="00587FAB">
        <w:rPr>
          <w:color w:val="000000" w:themeColor="text1"/>
        </w:rPr>
        <w:t>倡議團</w:t>
      </w:r>
      <w:r w:rsidRPr="00587FAB">
        <w:rPr>
          <w:rFonts w:hint="eastAsia"/>
          <w:color w:val="000000" w:themeColor="text1"/>
        </w:rPr>
        <w:t>體113年10月31日</w:t>
      </w:r>
      <w:r w:rsidRPr="00587FAB">
        <w:rPr>
          <w:rFonts w:hint="eastAsia"/>
          <w:bCs w:val="0"/>
          <w:color w:val="000000" w:themeColor="text1"/>
        </w:rPr>
        <w:t>發布聲明</w:t>
      </w:r>
      <w:r w:rsidRPr="00587FAB">
        <w:rPr>
          <w:rStyle w:val="aff5"/>
          <w:color w:val="000000" w:themeColor="text1"/>
        </w:rPr>
        <w:footnoteReference w:id="7"/>
      </w:r>
      <w:r w:rsidRPr="00587FAB">
        <w:rPr>
          <w:rFonts w:hint="eastAsia"/>
          <w:bCs w:val="0"/>
          <w:color w:val="000000" w:themeColor="text1"/>
        </w:rPr>
        <w:t>中，</w:t>
      </w:r>
      <w:r w:rsidRPr="00587FAB">
        <w:rPr>
          <w:rFonts w:hint="eastAsia"/>
          <w:color w:val="000000" w:themeColor="text1"/>
          <w:spacing w:val="-20"/>
        </w:rPr>
        <w:t>海星</w:t>
      </w:r>
      <w:proofErr w:type="gramStart"/>
      <w:r w:rsidRPr="00587FAB">
        <w:rPr>
          <w:rFonts w:hint="eastAsia"/>
          <w:color w:val="000000" w:themeColor="text1"/>
          <w:spacing w:val="-20"/>
        </w:rPr>
        <w:t>國際移工服務</w:t>
      </w:r>
      <w:proofErr w:type="gramEnd"/>
      <w:r w:rsidRPr="00587FAB">
        <w:rPr>
          <w:rFonts w:hint="eastAsia"/>
          <w:color w:val="000000" w:themeColor="text1"/>
          <w:spacing w:val="-20"/>
        </w:rPr>
        <w:t>中心（Stella Maris Kaohsiung）</w:t>
      </w:r>
      <w:r w:rsidRPr="00587FAB">
        <w:rPr>
          <w:rFonts w:hint="eastAsia"/>
          <w:color w:val="000000" w:themeColor="text1"/>
        </w:rPr>
        <w:t>阮維慶神父表示：「在臺灣的每個人都被要求撤離以躲避颱風，但外籍漁工卻通常被要求留在船上</w:t>
      </w:r>
      <w:r w:rsidRPr="00587FAB">
        <w:rPr>
          <w:rFonts w:hint="eastAsia"/>
          <w:color w:val="000000" w:themeColor="text1"/>
          <w:spacing w:val="-20"/>
        </w:rPr>
        <w:t>看守和保護船隻。</w:t>
      </w:r>
      <w:r w:rsidRPr="00587FAB">
        <w:rPr>
          <w:rFonts w:hAnsi="標楷體"/>
          <w:color w:val="000000" w:themeColor="text1"/>
          <w:spacing w:val="-20"/>
        </w:rPr>
        <w:t>…</w:t>
      </w:r>
      <w:proofErr w:type="gramStart"/>
      <w:r w:rsidRPr="00587FAB">
        <w:rPr>
          <w:rFonts w:hAnsi="標楷體"/>
          <w:color w:val="000000" w:themeColor="text1"/>
          <w:spacing w:val="-20"/>
        </w:rPr>
        <w:t>…</w:t>
      </w:r>
      <w:proofErr w:type="gramEnd"/>
      <w:r w:rsidRPr="00587FAB">
        <w:rPr>
          <w:rFonts w:hint="eastAsia"/>
          <w:color w:val="000000" w:themeColor="text1"/>
          <w:spacing w:val="-20"/>
        </w:rPr>
        <w:t>。」</w:t>
      </w:r>
      <w:r w:rsidRPr="00587FAB">
        <w:rPr>
          <w:rFonts w:hint="eastAsia"/>
          <w:color w:val="000000" w:themeColor="text1"/>
        </w:rPr>
        <w:t>台灣人權促進會資深研究員施逸翔表示：「</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當臺灣中央地方政府以緊急應變中心嚴防各地災情發生同時，為臺灣創造龐大漁業產值的外籍漁工們，卻已長期成為災害防救機制被遺漏的一群人，因為外籍漁工們在颱風期間仍被迫在漁船上待命為</w:t>
      </w:r>
      <w:proofErr w:type="gramStart"/>
      <w:r w:rsidRPr="00587FAB">
        <w:rPr>
          <w:rFonts w:hAnsi="標楷體" w:hint="eastAsia"/>
          <w:color w:val="000000" w:themeColor="text1"/>
        </w:rPr>
        <w:t>船東顧船</w:t>
      </w:r>
      <w:proofErr w:type="gramEnd"/>
      <w:r w:rsidRPr="00587FAB">
        <w:rPr>
          <w:rFonts w:hAnsi="標楷體" w:hint="eastAsia"/>
          <w:color w:val="000000" w:themeColor="text1"/>
        </w:rPr>
        <w:t>，究竟各地漁港有沒有</w:t>
      </w:r>
      <w:proofErr w:type="gramStart"/>
      <w:r w:rsidRPr="00587FAB">
        <w:rPr>
          <w:rFonts w:hAnsi="標楷體" w:hint="eastAsia"/>
          <w:color w:val="000000" w:themeColor="text1"/>
        </w:rPr>
        <w:t>依照災防法</w:t>
      </w:r>
      <w:proofErr w:type="gramEnd"/>
      <w:r w:rsidRPr="00587FAB">
        <w:rPr>
          <w:rFonts w:hAnsi="標楷體" w:hint="eastAsia"/>
          <w:color w:val="000000" w:themeColor="text1"/>
        </w:rPr>
        <w:t>撤離漁船員到安全的避難所安置？</w:t>
      </w:r>
      <w:r w:rsidRPr="00587FAB">
        <w:rPr>
          <w:rFonts w:hAnsi="標楷體"/>
          <w:color w:val="000000" w:themeColor="text1"/>
          <w:spacing w:val="-20"/>
        </w:rPr>
        <w:t>…</w:t>
      </w:r>
      <w:proofErr w:type="gramStart"/>
      <w:r w:rsidRPr="00587FAB">
        <w:rPr>
          <w:rFonts w:hAnsi="標楷體"/>
          <w:color w:val="000000" w:themeColor="text1"/>
          <w:spacing w:val="-20"/>
        </w:rPr>
        <w:t>…</w:t>
      </w:r>
      <w:proofErr w:type="gramEnd"/>
      <w:r w:rsidRPr="00587FAB">
        <w:rPr>
          <w:rFonts w:hint="eastAsia"/>
          <w:color w:val="000000" w:themeColor="text1"/>
          <w:spacing w:val="-20"/>
        </w:rPr>
        <w:t>」。</w:t>
      </w:r>
    </w:p>
    <w:p w14:paraId="0DCA2984" w14:textId="77777777" w:rsidR="000E5C77" w:rsidRPr="00587FAB" w:rsidRDefault="008A3B5E" w:rsidP="008A3B5E">
      <w:pPr>
        <w:pStyle w:val="5"/>
        <w:rPr>
          <w:color w:val="000000" w:themeColor="text1"/>
        </w:rPr>
      </w:pPr>
      <w:r w:rsidRPr="00587FAB">
        <w:rPr>
          <w:rFonts w:hint="eastAsia"/>
          <w:color w:val="000000" w:themeColor="text1"/>
          <w:spacing w:val="-20"/>
        </w:rPr>
        <w:t>關注外籍漁工權益的</w:t>
      </w:r>
      <w:r w:rsidR="00316CB0" w:rsidRPr="00587FAB">
        <w:rPr>
          <w:color w:val="000000" w:themeColor="text1"/>
        </w:rPr>
        <w:t>倡議團</w:t>
      </w:r>
      <w:r w:rsidR="00316CB0" w:rsidRPr="00587FAB">
        <w:rPr>
          <w:rFonts w:hint="eastAsia"/>
          <w:color w:val="000000" w:themeColor="text1"/>
        </w:rPr>
        <w:t>體再於113年11月15日</w:t>
      </w:r>
      <w:r w:rsidR="00316CB0" w:rsidRPr="00587FAB">
        <w:rPr>
          <w:rFonts w:hint="eastAsia"/>
          <w:bCs w:val="0"/>
          <w:color w:val="000000" w:themeColor="text1"/>
        </w:rPr>
        <w:t>發布聲明</w:t>
      </w:r>
      <w:r w:rsidR="00316CB0" w:rsidRPr="00587FAB">
        <w:rPr>
          <w:rStyle w:val="aff5"/>
          <w:color w:val="000000" w:themeColor="text1"/>
        </w:rPr>
        <w:footnoteReference w:id="8"/>
      </w:r>
      <w:r w:rsidR="00316CB0" w:rsidRPr="00587FAB">
        <w:rPr>
          <w:rFonts w:hint="eastAsia"/>
          <w:color w:val="000000" w:themeColor="text1"/>
        </w:rPr>
        <w:t>，印尼海員同鄉聯誼會(FOSPI</w:t>
      </w:r>
      <w:proofErr w:type="gramStart"/>
      <w:r w:rsidR="00316CB0" w:rsidRPr="00587FAB">
        <w:rPr>
          <w:rFonts w:hint="eastAsia"/>
          <w:color w:val="000000" w:themeColor="text1"/>
          <w:spacing w:val="-20"/>
        </w:rPr>
        <w:t>）</w:t>
      </w:r>
      <w:proofErr w:type="gramEnd"/>
      <w:r w:rsidR="00316CB0" w:rsidRPr="00587FAB">
        <w:rPr>
          <w:rFonts w:hint="eastAsia"/>
          <w:color w:val="000000" w:themeColor="text1"/>
        </w:rPr>
        <w:t>主席</w:t>
      </w:r>
      <w:proofErr w:type="spellStart"/>
      <w:r w:rsidR="00316CB0" w:rsidRPr="00587FAB">
        <w:rPr>
          <w:rFonts w:hint="eastAsia"/>
          <w:color w:val="000000" w:themeColor="text1"/>
        </w:rPr>
        <w:t>Mudzakir</w:t>
      </w:r>
      <w:proofErr w:type="spellEnd"/>
      <w:r w:rsidR="00316CB0" w:rsidRPr="00587FAB">
        <w:rPr>
          <w:rFonts w:hint="eastAsia"/>
          <w:color w:val="000000" w:themeColor="text1"/>
        </w:rPr>
        <w:t>表示：「政府必須採取果斷的行動，主動前往漁港，以確保船員在颱風登陸前撤離。」漁工同時也是FOSPI成員的</w:t>
      </w:r>
      <w:proofErr w:type="spellStart"/>
      <w:r w:rsidR="00316CB0" w:rsidRPr="00587FAB">
        <w:rPr>
          <w:rFonts w:hint="eastAsia"/>
          <w:color w:val="000000" w:themeColor="text1"/>
        </w:rPr>
        <w:t>Nofian</w:t>
      </w:r>
      <w:proofErr w:type="spellEnd"/>
      <w:r w:rsidR="00316CB0" w:rsidRPr="00587FAB">
        <w:rPr>
          <w:rFonts w:hint="eastAsia"/>
          <w:color w:val="000000" w:themeColor="text1"/>
        </w:rPr>
        <w:t>表示：「船員們非常害怕被解僱，所以我們不敢冒險在颱風期間尋找庇護所。我們相信我們必須留在船上，因為如果風暴造成損壞，我們作為船員將承擔責任」。</w:t>
      </w:r>
    </w:p>
    <w:p w14:paraId="1FA75617" w14:textId="77777777" w:rsidR="008E7051" w:rsidRPr="00587FAB" w:rsidRDefault="00316CB0" w:rsidP="008E7051">
      <w:pPr>
        <w:pStyle w:val="3"/>
        <w:rPr>
          <w:color w:val="000000" w:themeColor="text1"/>
        </w:rPr>
      </w:pPr>
      <w:r w:rsidRPr="00587FAB">
        <w:rPr>
          <w:rFonts w:hint="eastAsia"/>
          <w:color w:val="000000" w:themeColor="text1"/>
        </w:rPr>
        <w:t>綜上，</w:t>
      </w:r>
      <w:proofErr w:type="gramStart"/>
      <w:r w:rsidRPr="00587FAB">
        <w:rPr>
          <w:rFonts w:hint="eastAsia"/>
          <w:color w:val="000000" w:themeColor="text1"/>
        </w:rPr>
        <w:t>依災防</w:t>
      </w:r>
      <w:proofErr w:type="gramEnd"/>
      <w:r w:rsidRPr="00587FAB">
        <w:rPr>
          <w:rFonts w:hint="eastAsia"/>
          <w:color w:val="000000" w:themeColor="text1"/>
        </w:rPr>
        <w:t>法及農業部避風處理原則規定，地方</w:t>
      </w:r>
      <w:r w:rsidRPr="00587FAB">
        <w:rPr>
          <w:rFonts w:hint="eastAsia"/>
          <w:color w:val="000000" w:themeColor="text1"/>
        </w:rPr>
        <w:lastRenderedPageBreak/>
        <w:t>政府發布漁船船員上岸避風命令後，總噸位100以下漁船之船員應立即上岸避風。根據漁業署的統計，漁工確實上岸避風；惟本案訪談漁工指出，過去遭遇颱風時未曾真正上岸避風，部分漁船主更直言漁工應在船協助防颱。地方政府及海巡機關雖確認漁工上岸並清點後回報漁業署，但許多漁工隨後仍被要求返回船上，未能真正落實上岸避風。本院詢問漁業署是否</w:t>
      </w:r>
      <w:proofErr w:type="gramStart"/>
      <w:r w:rsidRPr="00587FAB">
        <w:rPr>
          <w:rFonts w:hint="eastAsia"/>
          <w:color w:val="000000" w:themeColor="text1"/>
        </w:rPr>
        <w:t>知悉有漁工</w:t>
      </w:r>
      <w:proofErr w:type="gramEnd"/>
      <w:r w:rsidRPr="00587FAB">
        <w:rPr>
          <w:rFonts w:hint="eastAsia"/>
          <w:color w:val="000000" w:themeColor="text1"/>
        </w:rPr>
        <w:t>未撤離或返回原船時，該署</w:t>
      </w:r>
      <w:r w:rsidR="008A3B5E" w:rsidRPr="00587FAB">
        <w:rPr>
          <w:rFonts w:hint="eastAsia"/>
          <w:color w:val="000000" w:themeColor="text1"/>
        </w:rPr>
        <w:t>竟</w:t>
      </w:r>
      <w:r w:rsidRPr="00587FAB">
        <w:rPr>
          <w:rFonts w:hint="eastAsia"/>
          <w:color w:val="000000" w:themeColor="text1"/>
        </w:rPr>
        <w:t>表示其職責僅限於彙整地方政府回報資訊，</w:t>
      </w:r>
      <w:r w:rsidR="008A3B5E" w:rsidRPr="00587FAB">
        <w:rPr>
          <w:rFonts w:hint="eastAsia"/>
          <w:color w:val="000000" w:themeColor="text1"/>
        </w:rPr>
        <w:t>顯</w:t>
      </w:r>
      <w:r w:rsidRPr="00587FAB">
        <w:rPr>
          <w:rFonts w:hint="eastAsia"/>
          <w:color w:val="000000" w:themeColor="text1"/>
        </w:rPr>
        <w:t>未盡應有的監督責任。地方政府因漁船主</w:t>
      </w:r>
      <w:r w:rsidR="00A359C9" w:rsidRPr="00587FAB">
        <w:rPr>
          <w:rFonts w:hint="eastAsia"/>
          <w:color w:val="000000" w:themeColor="text1"/>
        </w:rPr>
        <w:t>強烈</w:t>
      </w:r>
      <w:r w:rsidRPr="00587FAB">
        <w:rPr>
          <w:rFonts w:hint="eastAsia"/>
          <w:color w:val="000000" w:themeColor="text1"/>
        </w:rPr>
        <w:t>反彈，實務執行亦面臨兩難，且缺乏足夠資源進行再確認，</w:t>
      </w:r>
      <w:r w:rsidR="008A3B5E" w:rsidRPr="00587FAB">
        <w:rPr>
          <w:rFonts w:hint="eastAsia"/>
          <w:color w:val="000000" w:themeColor="text1"/>
        </w:rPr>
        <w:t>惟</w:t>
      </w:r>
      <w:r w:rsidRPr="00587FAB">
        <w:rPr>
          <w:rFonts w:hint="eastAsia"/>
          <w:color w:val="000000" w:themeColor="text1"/>
        </w:rPr>
        <w:t>該署未能有效協助地方政府解決執行困難</w:t>
      </w:r>
      <w:r w:rsidR="008A3B5E" w:rsidRPr="00587FAB">
        <w:rPr>
          <w:rFonts w:hint="eastAsia"/>
          <w:color w:val="000000" w:themeColor="text1"/>
        </w:rPr>
        <w:t>，</w:t>
      </w:r>
      <w:r w:rsidRPr="00587FAB">
        <w:rPr>
          <w:rFonts w:hint="eastAsia"/>
          <w:color w:val="000000" w:themeColor="text1"/>
        </w:rPr>
        <w:t>對於漁工自行或受雇主要求返回船上而</w:t>
      </w:r>
      <w:proofErr w:type="gramStart"/>
      <w:r w:rsidRPr="00587FAB">
        <w:rPr>
          <w:rFonts w:hint="eastAsia"/>
          <w:color w:val="000000" w:themeColor="text1"/>
        </w:rPr>
        <w:t>違反災防法</w:t>
      </w:r>
      <w:proofErr w:type="gramEnd"/>
      <w:r w:rsidRPr="00587FAB">
        <w:rPr>
          <w:rFonts w:hint="eastAsia"/>
          <w:color w:val="000000" w:themeColor="text1"/>
        </w:rPr>
        <w:t>規定，</w:t>
      </w:r>
      <w:r w:rsidR="00000CDA" w:rsidRPr="00587FAB">
        <w:rPr>
          <w:rFonts w:hint="eastAsia"/>
          <w:color w:val="000000" w:themeColor="text1"/>
        </w:rPr>
        <w:t>卻</w:t>
      </w:r>
      <w:r w:rsidRPr="00587FAB">
        <w:rPr>
          <w:rFonts w:hint="eastAsia"/>
          <w:color w:val="000000" w:themeColor="text1"/>
        </w:rPr>
        <w:t>歸責於地方政府，態度消極且推諉，顯有疏失。</w:t>
      </w:r>
    </w:p>
    <w:p w14:paraId="719E7F7A" w14:textId="77777777" w:rsidR="004E289A" w:rsidRPr="00587FAB" w:rsidRDefault="004E289A" w:rsidP="004E289A">
      <w:pPr>
        <w:pStyle w:val="3"/>
        <w:numPr>
          <w:ilvl w:val="0"/>
          <w:numId w:val="0"/>
        </w:numPr>
        <w:ind w:left="1361"/>
        <w:rPr>
          <w:color w:val="000000" w:themeColor="text1"/>
        </w:rPr>
      </w:pPr>
    </w:p>
    <w:p w14:paraId="688D6454" w14:textId="77777777" w:rsidR="00F67F63" w:rsidRPr="00587FAB" w:rsidRDefault="008A3B5E" w:rsidP="00F67F63">
      <w:pPr>
        <w:pStyle w:val="2"/>
        <w:rPr>
          <w:rFonts w:hAnsi="標楷體"/>
          <w:color w:val="000000" w:themeColor="text1"/>
        </w:rPr>
      </w:pPr>
      <w:r w:rsidRPr="00587FAB">
        <w:rPr>
          <w:rFonts w:hint="eastAsia"/>
          <w:color w:val="000000" w:themeColor="text1"/>
        </w:rPr>
        <w:t>各地方政府應依避風處理原則規定，制定並執行上岸避風命令標準。儘管漁業署於108年曾為齊</w:t>
      </w:r>
      <w:proofErr w:type="gramStart"/>
      <w:r w:rsidRPr="00587FAB">
        <w:rPr>
          <w:rFonts w:hint="eastAsia"/>
          <w:color w:val="000000" w:themeColor="text1"/>
        </w:rPr>
        <w:t>一各</w:t>
      </w:r>
      <w:proofErr w:type="gramEnd"/>
      <w:r w:rsidRPr="00587FAB">
        <w:rPr>
          <w:rFonts w:hint="eastAsia"/>
          <w:color w:val="000000" w:themeColor="text1"/>
        </w:rPr>
        <w:t>地方政府上岸避風標準召開會議，但隨著漁工人數增長</w:t>
      </w:r>
      <w:r w:rsidRPr="00587FAB">
        <w:rPr>
          <w:rFonts w:ascii="新細明體" w:eastAsia="新細明體" w:hAnsi="新細明體" w:hint="eastAsia"/>
          <w:color w:val="000000" w:themeColor="text1"/>
        </w:rPr>
        <w:t>、</w:t>
      </w:r>
      <w:r w:rsidRPr="00587FAB">
        <w:rPr>
          <w:rFonts w:hint="eastAsia"/>
          <w:color w:val="000000" w:themeColor="text1"/>
        </w:rPr>
        <w:t>漁業條件變遷及極端氣候變化，當時所確立的標準卻未隨之調整或更新，漁業署亦未提供指導及建議。</w:t>
      </w:r>
      <w:r w:rsidRPr="00587FAB">
        <w:rPr>
          <w:color w:val="000000" w:themeColor="text1"/>
        </w:rPr>
        <w:t>調查中發現，</w:t>
      </w:r>
      <w:r w:rsidRPr="00587FAB">
        <w:rPr>
          <w:rFonts w:hint="eastAsia"/>
          <w:color w:val="000000" w:themeColor="text1"/>
        </w:rPr>
        <w:t>有漁船主反映現行標準過於僵化，符合標準後便需全數上岸，嚴重影響漁業作業，因而不願意配合；更因</w:t>
      </w:r>
      <w:r w:rsidRPr="00587FAB">
        <w:rPr>
          <w:color w:val="000000" w:themeColor="text1"/>
        </w:rPr>
        <w:t>漁船跨縣市作業，</w:t>
      </w:r>
      <w:r w:rsidRPr="00587FAB">
        <w:rPr>
          <w:rFonts w:hint="eastAsia"/>
          <w:color w:val="000000" w:themeColor="text1"/>
        </w:rPr>
        <w:t>進入各港口避風時，對於上岸避風標準的差異，易引發民怨並加劇執行困難。漁業署為中央漁業主管機關，本即應負責統籌各地方政府之避風標準，並根據各地漁港避風條件，進行協調、討論，以確保規範透明、可操作，並使漁民知</w:t>
      </w:r>
      <w:r w:rsidRPr="00587FAB">
        <w:rPr>
          <w:color w:val="000000" w:themeColor="text1"/>
        </w:rPr>
        <w:t>悉。然而，</w:t>
      </w:r>
      <w:r w:rsidRPr="00587FAB">
        <w:rPr>
          <w:rFonts w:hint="eastAsia"/>
          <w:color w:val="000000" w:themeColor="text1"/>
        </w:rPr>
        <w:t>面對本案調查，</w:t>
      </w:r>
      <w:r w:rsidRPr="00587FAB">
        <w:rPr>
          <w:color w:val="000000" w:themeColor="text1"/>
        </w:rPr>
        <w:t>漁業署</w:t>
      </w:r>
      <w:r w:rsidRPr="00587FAB">
        <w:rPr>
          <w:rFonts w:hint="eastAsia"/>
          <w:color w:val="000000" w:themeColor="text1"/>
        </w:rPr>
        <w:t>卻表示</w:t>
      </w:r>
      <w:r w:rsidRPr="00587FAB">
        <w:rPr>
          <w:color w:val="000000" w:themeColor="text1"/>
        </w:rPr>
        <w:t>考慮廢止避風處理原則，顯示其對此問題</w:t>
      </w:r>
      <w:r w:rsidRPr="00587FAB">
        <w:rPr>
          <w:rFonts w:hint="eastAsia"/>
          <w:color w:val="000000" w:themeColor="text1"/>
        </w:rPr>
        <w:t>之</w:t>
      </w:r>
      <w:r w:rsidRPr="00587FAB">
        <w:rPr>
          <w:color w:val="000000" w:themeColor="text1"/>
        </w:rPr>
        <w:t>回應消極與卸責。</w:t>
      </w:r>
      <w:proofErr w:type="gramStart"/>
      <w:r w:rsidRPr="00587FAB">
        <w:rPr>
          <w:rFonts w:hint="eastAsia"/>
          <w:color w:val="000000" w:themeColor="text1"/>
        </w:rPr>
        <w:lastRenderedPageBreak/>
        <w:t>此外，</w:t>
      </w:r>
      <w:proofErr w:type="gramEnd"/>
      <w:r w:rsidRPr="00587FAB">
        <w:rPr>
          <w:rFonts w:hint="eastAsia"/>
          <w:color w:val="000000" w:themeColor="text1"/>
        </w:rPr>
        <w:t>漁業署長期未主動更新地方政府提報之臨時安置處所資料，致所掌握資訊</w:t>
      </w:r>
      <w:r w:rsidRPr="00587FAB">
        <w:rPr>
          <w:color w:val="000000" w:themeColor="text1"/>
        </w:rPr>
        <w:t>與實際情況存在重大落差。漁業署上述所為，未能有效保障漁民的生命安全與勞動權益，顯示對漁民基本保障的漠視，</w:t>
      </w:r>
      <w:r w:rsidRPr="00587FAB">
        <w:rPr>
          <w:rFonts w:hint="eastAsia"/>
          <w:color w:val="000000" w:themeColor="text1"/>
        </w:rPr>
        <w:t>核</w:t>
      </w:r>
      <w:r w:rsidRPr="00587FAB">
        <w:rPr>
          <w:color w:val="000000" w:themeColor="text1"/>
        </w:rPr>
        <w:t>有重大疏失。</w:t>
      </w:r>
    </w:p>
    <w:p w14:paraId="134ED1D8" w14:textId="77777777" w:rsidR="00F67F63" w:rsidRPr="00587FAB" w:rsidRDefault="00F9119F" w:rsidP="00F67F63">
      <w:pPr>
        <w:pStyle w:val="3"/>
        <w:rPr>
          <w:color w:val="000000" w:themeColor="text1"/>
        </w:rPr>
      </w:pPr>
      <w:r w:rsidRPr="00587FAB">
        <w:rPr>
          <w:rFonts w:hint="eastAsia"/>
          <w:color w:val="000000" w:themeColor="text1"/>
        </w:rPr>
        <w:t>依</w:t>
      </w:r>
      <w:r w:rsidRPr="00587FAB">
        <w:rPr>
          <w:rFonts w:hAnsi="標楷體" w:hint="eastAsia"/>
          <w:color w:val="000000" w:themeColor="text1"/>
        </w:rPr>
        <w:t>漁業署彙整之各地方政府上岸避風標準，除宜蘭縣、高雄市及新北市外，其餘16個地方政府</w:t>
      </w:r>
      <w:proofErr w:type="gramStart"/>
      <w:r w:rsidRPr="00587FAB">
        <w:rPr>
          <w:rFonts w:hAnsi="標楷體" w:hint="eastAsia"/>
          <w:color w:val="000000" w:themeColor="text1"/>
        </w:rPr>
        <w:t>均以「災應</w:t>
      </w:r>
      <w:proofErr w:type="gramEnd"/>
      <w:r w:rsidRPr="00587FAB">
        <w:rPr>
          <w:rFonts w:hAnsi="標楷體" w:hint="eastAsia"/>
          <w:color w:val="000000" w:themeColor="text1"/>
        </w:rPr>
        <w:t>中心開設級數」</w:t>
      </w:r>
      <w:r w:rsidRPr="00587FAB">
        <w:rPr>
          <w:rFonts w:ascii="新細明體" w:eastAsia="新細明體" w:hAnsi="新細明體" w:hint="eastAsia"/>
          <w:color w:val="000000" w:themeColor="text1"/>
        </w:rPr>
        <w:t>、</w:t>
      </w:r>
      <w:r w:rsidRPr="00587FAB">
        <w:rPr>
          <w:rFonts w:hAnsi="標楷體" w:hint="eastAsia"/>
          <w:color w:val="000000" w:themeColor="text1"/>
        </w:rPr>
        <w:t>「颱風強度」或「颱風警戒區」作為發布上岸避風命令之依據；當地方政府所面臨條件符合標準時，即應發布命令，並確實執行。</w:t>
      </w:r>
    </w:p>
    <w:p w14:paraId="51D51173" w14:textId="77777777" w:rsidR="008E7051" w:rsidRPr="00587FAB" w:rsidRDefault="00F9119F" w:rsidP="008E7051">
      <w:pPr>
        <w:pStyle w:val="4"/>
        <w:rPr>
          <w:color w:val="000000" w:themeColor="text1"/>
        </w:rPr>
      </w:pPr>
      <w:r w:rsidRPr="00587FAB">
        <w:rPr>
          <w:rFonts w:hAnsi="標楷體" w:hint="eastAsia"/>
          <w:color w:val="000000" w:themeColor="text1"/>
        </w:rPr>
        <w:t>依據農業部避風處理原則所訂上岸避風命令發布時機，係「</w:t>
      </w:r>
      <w:r w:rsidRPr="00587FAB">
        <w:rPr>
          <w:rFonts w:hAnsi="標楷體"/>
          <w:color w:val="000000" w:themeColor="text1"/>
        </w:rPr>
        <w:t>當地方政府發布該直轄市、縣(市)停止上班上課時，由</w:t>
      </w:r>
      <w:proofErr w:type="gramStart"/>
      <w:r w:rsidRPr="00587FAB">
        <w:rPr>
          <w:rFonts w:hAnsi="標楷體"/>
          <w:color w:val="000000" w:themeColor="text1"/>
        </w:rPr>
        <w:t>地方政府災應中心</w:t>
      </w:r>
      <w:proofErr w:type="gramEnd"/>
      <w:r w:rsidRPr="00587FAB">
        <w:rPr>
          <w:rFonts w:hAnsi="標楷體"/>
          <w:color w:val="000000" w:themeColor="text1"/>
        </w:rPr>
        <w:t>指揮官考量所轄漁港防護能力、</w:t>
      </w:r>
      <w:proofErr w:type="gramStart"/>
      <w:r w:rsidRPr="00587FAB">
        <w:rPr>
          <w:rFonts w:hAnsi="標楷體"/>
          <w:color w:val="000000" w:themeColor="text1"/>
        </w:rPr>
        <w:t>靜穩度</w:t>
      </w:r>
      <w:proofErr w:type="gramEnd"/>
      <w:r w:rsidRPr="00587FAB">
        <w:rPr>
          <w:rFonts w:hAnsi="標楷體"/>
          <w:color w:val="000000" w:themeColor="text1"/>
        </w:rPr>
        <w:t>、颱風路徑、強度等因素，</w:t>
      </w:r>
      <w:proofErr w:type="gramStart"/>
      <w:r w:rsidRPr="00587FAB">
        <w:rPr>
          <w:rFonts w:hAnsi="標楷體"/>
          <w:color w:val="000000" w:themeColor="text1"/>
        </w:rPr>
        <w:t>依據</w:t>
      </w:r>
      <w:r w:rsidR="009F2AD9" w:rsidRPr="00587FAB">
        <w:rPr>
          <w:rFonts w:hAnsi="標楷體"/>
          <w:color w:val="000000" w:themeColor="text1"/>
        </w:rPr>
        <w:t>災防法</w:t>
      </w:r>
      <w:proofErr w:type="gramEnd"/>
      <w:r w:rsidRPr="00587FAB">
        <w:rPr>
          <w:rFonts w:hAnsi="標楷體"/>
          <w:color w:val="000000" w:themeColor="text1"/>
        </w:rPr>
        <w:t>，下達漁港內應撤離之漁船船員及其他人員上岸避風命令</w:t>
      </w:r>
      <w:r w:rsidRPr="00587FAB">
        <w:rPr>
          <w:rFonts w:hAnsi="標楷體" w:hint="eastAsia"/>
          <w:color w:val="000000" w:themeColor="text1"/>
        </w:rPr>
        <w:t>」；而撤離參考原則，則是「總噸位未滿100之中、小型漁船船員應全數上岸避風；</w:t>
      </w:r>
      <w:r w:rsidRPr="00587FAB">
        <w:rPr>
          <w:color w:val="000000" w:themeColor="text1"/>
        </w:rPr>
        <w:t>總噸位</w:t>
      </w:r>
      <w:r w:rsidRPr="00587FAB">
        <w:rPr>
          <w:rFonts w:hint="eastAsia"/>
          <w:color w:val="000000" w:themeColor="text1"/>
        </w:rPr>
        <w:t>100</w:t>
      </w:r>
      <w:r w:rsidRPr="00587FAB">
        <w:rPr>
          <w:color w:val="000000" w:themeColor="text1"/>
        </w:rPr>
        <w:t>以上之大型漁船</w:t>
      </w:r>
      <w:r w:rsidRPr="00587FAB">
        <w:rPr>
          <w:rFonts w:hint="eastAsia"/>
          <w:color w:val="000000" w:themeColor="text1"/>
        </w:rPr>
        <w:t>，</w:t>
      </w:r>
      <w:r w:rsidRPr="00587FAB">
        <w:rPr>
          <w:color w:val="000000" w:themeColor="text1"/>
        </w:rPr>
        <w:t>應有幹部船員在內之足夠人力留守並加強</w:t>
      </w:r>
      <w:proofErr w:type="gramStart"/>
      <w:r w:rsidRPr="00587FAB">
        <w:rPr>
          <w:color w:val="000000" w:themeColor="text1"/>
        </w:rPr>
        <w:t>繫</w:t>
      </w:r>
      <w:proofErr w:type="gramEnd"/>
      <w:r w:rsidRPr="00587FAB">
        <w:rPr>
          <w:color w:val="000000" w:themeColor="text1"/>
        </w:rPr>
        <w:t>纜作業，惟如颱風風力增強，仍應由</w:t>
      </w:r>
      <w:proofErr w:type="gramStart"/>
      <w:r w:rsidRPr="00587FAB">
        <w:rPr>
          <w:color w:val="000000" w:themeColor="text1"/>
        </w:rPr>
        <w:t>地方政府災應中心</w:t>
      </w:r>
      <w:proofErr w:type="gramEnd"/>
      <w:r w:rsidRPr="00587FAB">
        <w:rPr>
          <w:color w:val="000000" w:themeColor="text1"/>
        </w:rPr>
        <w:t>判斷是否應上岸避風，並由指揮官下達上岸避風命令</w:t>
      </w:r>
      <w:r w:rsidRPr="00587FAB">
        <w:rPr>
          <w:rFonts w:hAnsi="標楷體" w:hint="eastAsia"/>
          <w:color w:val="000000" w:themeColor="text1"/>
        </w:rPr>
        <w:t>」。</w:t>
      </w:r>
    </w:p>
    <w:p w14:paraId="760B5BA4" w14:textId="77777777" w:rsidR="008E7051" w:rsidRPr="00587FAB" w:rsidRDefault="00F9119F" w:rsidP="008E7051">
      <w:pPr>
        <w:pStyle w:val="4"/>
        <w:rPr>
          <w:color w:val="000000" w:themeColor="text1"/>
        </w:rPr>
      </w:pPr>
      <w:r w:rsidRPr="00587FAB">
        <w:rPr>
          <w:rFonts w:hint="eastAsia"/>
          <w:color w:val="000000" w:themeColor="text1"/>
        </w:rPr>
        <w:t>農業部自106年5月4日訂定發布避風處理原則以來，曾於107年5月30日及111年8月12日進行兩次修正</w:t>
      </w:r>
      <w:r w:rsidRPr="00587FAB">
        <w:rPr>
          <w:color w:val="000000" w:themeColor="text1"/>
        </w:rPr>
        <w:t>。</w:t>
      </w:r>
      <w:r w:rsidRPr="00587FAB">
        <w:rPr>
          <w:rFonts w:hint="eastAsia"/>
          <w:color w:val="000000" w:themeColor="text1"/>
        </w:rPr>
        <w:t>依漁業署查復，相關修正內容</w:t>
      </w:r>
      <w:r w:rsidRPr="00587FAB">
        <w:rPr>
          <w:color w:val="000000" w:themeColor="text1"/>
        </w:rPr>
        <w:t>主</w:t>
      </w:r>
      <w:r w:rsidRPr="00587FAB">
        <w:rPr>
          <w:rFonts w:hint="eastAsia"/>
          <w:color w:val="000000" w:themeColor="text1"/>
        </w:rPr>
        <w:t>要聚焦於</w:t>
      </w:r>
      <w:r w:rsidRPr="00587FAB">
        <w:rPr>
          <w:color w:val="000000" w:themeColor="text1"/>
        </w:rPr>
        <w:t>資料通報機制、行政流程與責任</w:t>
      </w:r>
      <w:proofErr w:type="gramStart"/>
      <w:r w:rsidRPr="00587FAB">
        <w:rPr>
          <w:color w:val="000000" w:themeColor="text1"/>
        </w:rPr>
        <w:t>釐</w:t>
      </w:r>
      <w:proofErr w:type="gramEnd"/>
      <w:r w:rsidRPr="00587FAB">
        <w:rPr>
          <w:color w:val="000000" w:themeColor="text1"/>
        </w:rPr>
        <w:t>清</w:t>
      </w:r>
      <w:r w:rsidRPr="00587FAB">
        <w:rPr>
          <w:rFonts w:hint="eastAsia"/>
          <w:color w:val="000000" w:themeColor="text1"/>
        </w:rPr>
        <w:t>等項目</w:t>
      </w:r>
      <w:r w:rsidRPr="00587FAB">
        <w:rPr>
          <w:color w:val="000000" w:themeColor="text1"/>
        </w:rPr>
        <w:t>，並未涉及上岸避風命令發布標準</w:t>
      </w:r>
      <w:r w:rsidRPr="00587FAB">
        <w:rPr>
          <w:rFonts w:hint="eastAsia"/>
          <w:color w:val="000000" w:themeColor="text1"/>
        </w:rPr>
        <w:t>及撤離參考原則</w:t>
      </w:r>
      <w:r w:rsidRPr="00587FAB">
        <w:rPr>
          <w:color w:val="000000" w:themeColor="text1"/>
        </w:rPr>
        <w:t>之修正。</w:t>
      </w:r>
    </w:p>
    <w:p w14:paraId="2CC78DE0" w14:textId="77777777" w:rsidR="0020709F" w:rsidRPr="00587FAB" w:rsidRDefault="00F9119F" w:rsidP="008E7051">
      <w:pPr>
        <w:pStyle w:val="4"/>
        <w:rPr>
          <w:color w:val="000000" w:themeColor="text1"/>
        </w:rPr>
      </w:pPr>
      <w:r w:rsidRPr="00587FAB">
        <w:rPr>
          <w:rFonts w:hint="eastAsia"/>
          <w:color w:val="000000" w:themeColor="text1"/>
        </w:rPr>
        <w:t>現行各縣市上岸避風標準，為漁業署</w:t>
      </w:r>
      <w:r w:rsidRPr="00587FAB">
        <w:rPr>
          <w:rFonts w:hAnsi="標楷體" w:hint="eastAsia"/>
          <w:color w:val="000000" w:themeColor="text1"/>
        </w:rPr>
        <w:t>於108年11</w:t>
      </w:r>
      <w:r w:rsidRPr="00587FAB">
        <w:rPr>
          <w:rFonts w:hAnsi="標楷體" w:hint="eastAsia"/>
          <w:color w:val="000000" w:themeColor="text1"/>
        </w:rPr>
        <w:lastRenderedPageBreak/>
        <w:t>月7日召開會議</w:t>
      </w:r>
      <w:r w:rsidRPr="00587FAB">
        <w:rPr>
          <w:rStyle w:val="aff5"/>
          <w:rFonts w:hAnsi="標楷體"/>
          <w:color w:val="000000" w:themeColor="text1"/>
        </w:rPr>
        <w:footnoteReference w:id="9"/>
      </w:r>
      <w:r w:rsidRPr="00587FAB">
        <w:rPr>
          <w:rFonts w:hAnsi="標楷體" w:hint="eastAsia"/>
          <w:color w:val="000000" w:themeColor="text1"/>
        </w:rPr>
        <w:t>後之內容；漁業署向本院表示：「各漁港上岸避風標準確實由各地方政府依各漁港避風狀況分別訂定，</w:t>
      </w:r>
      <w:proofErr w:type="gramStart"/>
      <w:r w:rsidRPr="00587FAB">
        <w:rPr>
          <w:rFonts w:hAnsi="標楷體" w:hint="eastAsia"/>
          <w:color w:val="000000" w:themeColor="text1"/>
        </w:rPr>
        <w:t>本署原則</w:t>
      </w:r>
      <w:proofErr w:type="gramEnd"/>
      <w:r w:rsidRPr="00587FAB">
        <w:rPr>
          <w:rFonts w:hAnsi="標楷體" w:hint="eastAsia"/>
          <w:color w:val="000000" w:themeColor="text1"/>
        </w:rPr>
        <w:t>予以尊重。」並說明，</w:t>
      </w:r>
      <w:proofErr w:type="gramStart"/>
      <w:r w:rsidRPr="00587FAB">
        <w:rPr>
          <w:rFonts w:hAnsi="標楷體" w:hint="eastAsia"/>
          <w:color w:val="000000" w:themeColor="text1"/>
        </w:rPr>
        <w:t>該署係就</w:t>
      </w:r>
      <w:proofErr w:type="gramEnd"/>
      <w:r w:rsidRPr="00587FAB">
        <w:rPr>
          <w:rFonts w:hAnsi="標楷體" w:hint="eastAsia"/>
          <w:color w:val="000000" w:themeColor="text1"/>
        </w:rPr>
        <w:t>各地方政府依農業部避風處理原則所訂定之上岸避風命令發布標準，</w:t>
      </w:r>
      <w:r w:rsidRPr="00587FAB">
        <w:rPr>
          <w:color w:val="000000" w:themeColor="text1"/>
        </w:rPr>
        <w:t>進行彙整與歸納，</w:t>
      </w:r>
      <w:r w:rsidRPr="00587FAB">
        <w:rPr>
          <w:rFonts w:hint="eastAsia"/>
          <w:color w:val="000000" w:themeColor="text1"/>
        </w:rPr>
        <w:t>分為以「</w:t>
      </w:r>
      <w:proofErr w:type="gramStart"/>
      <w:r w:rsidRPr="00587FAB">
        <w:rPr>
          <w:rFonts w:hint="eastAsia"/>
          <w:color w:val="000000" w:themeColor="text1"/>
        </w:rPr>
        <w:t>災應中心</w:t>
      </w:r>
      <w:proofErr w:type="gramEnd"/>
      <w:r w:rsidRPr="00587FAB">
        <w:rPr>
          <w:rFonts w:hint="eastAsia"/>
          <w:color w:val="000000" w:themeColor="text1"/>
        </w:rPr>
        <w:t>開設級數」、「颱風強度」、「颱風警戒區」或「指揮官決定」</w:t>
      </w:r>
      <w:r w:rsidRPr="00587FAB">
        <w:rPr>
          <w:rFonts w:hAnsi="標楷體" w:hint="eastAsia"/>
          <w:color w:val="000000" w:themeColor="text1"/>
        </w:rPr>
        <w:t>等為發布標準(時機)</w:t>
      </w:r>
      <w:r w:rsidRPr="00587FAB">
        <w:rPr>
          <w:rFonts w:hint="eastAsia"/>
          <w:color w:val="000000" w:themeColor="text1"/>
        </w:rPr>
        <w:t>。</w:t>
      </w:r>
    </w:p>
    <w:p w14:paraId="7E9AA868" w14:textId="77777777" w:rsidR="0020709F" w:rsidRPr="00587FAB" w:rsidRDefault="00F9119F" w:rsidP="008E7051">
      <w:pPr>
        <w:pStyle w:val="4"/>
        <w:rPr>
          <w:color w:val="000000" w:themeColor="text1"/>
        </w:rPr>
      </w:pPr>
      <w:r w:rsidRPr="00587FAB">
        <w:rPr>
          <w:rFonts w:hAnsi="標楷體" w:hint="eastAsia"/>
          <w:color w:val="000000" w:themeColor="text1"/>
        </w:rPr>
        <w:t>其中除</w:t>
      </w:r>
      <w:r w:rsidRPr="00587FAB">
        <w:rPr>
          <w:rFonts w:hint="eastAsia"/>
          <w:color w:val="000000" w:themeColor="text1"/>
        </w:rPr>
        <w:t>「指揮官決定」項目尚具彈性外，其餘如</w:t>
      </w:r>
      <w:r w:rsidRPr="00587FAB">
        <w:rPr>
          <w:color w:val="000000" w:themeColor="text1"/>
        </w:rPr>
        <w:t>「颱風強度」</w:t>
      </w:r>
      <w:r w:rsidRPr="00587FAB">
        <w:rPr>
          <w:rFonts w:hint="eastAsia"/>
          <w:color w:val="000000" w:themeColor="text1"/>
        </w:rPr>
        <w:t>或</w:t>
      </w:r>
      <w:r w:rsidRPr="00587FAB">
        <w:rPr>
          <w:color w:val="000000" w:themeColor="text1"/>
        </w:rPr>
        <w:t>「颱風警戒區」</w:t>
      </w:r>
      <w:r w:rsidRPr="00587FAB">
        <w:rPr>
          <w:rFonts w:hint="eastAsia"/>
          <w:color w:val="000000" w:themeColor="text1"/>
        </w:rPr>
        <w:t>等標準，</w:t>
      </w:r>
      <w:proofErr w:type="gramStart"/>
      <w:r w:rsidRPr="00587FAB">
        <w:rPr>
          <w:rFonts w:hint="eastAsia"/>
          <w:color w:val="000000" w:themeColor="text1"/>
        </w:rPr>
        <w:t>均係依據</w:t>
      </w:r>
      <w:proofErr w:type="gramEnd"/>
      <w:r w:rsidR="009F2AD9" w:rsidRPr="00587FAB">
        <w:rPr>
          <w:rFonts w:hint="eastAsia"/>
          <w:color w:val="000000" w:themeColor="text1"/>
        </w:rPr>
        <w:t>交通部中央</w:t>
      </w:r>
      <w:r w:rsidR="009F2AD9" w:rsidRPr="00587FAB">
        <w:rPr>
          <w:rFonts w:hAnsi="標楷體" w:hint="eastAsia"/>
          <w:color w:val="000000" w:themeColor="text1"/>
          <w:spacing w:val="-20"/>
        </w:rPr>
        <w:t>氣象署(下稱氣象署)</w:t>
      </w:r>
      <w:r w:rsidRPr="00587FAB">
        <w:rPr>
          <w:rFonts w:hint="eastAsia"/>
          <w:color w:val="000000" w:themeColor="text1"/>
        </w:rPr>
        <w:t>發布之氣象資訊所決定，屬於明確且客觀的指標，地方政府無從</w:t>
      </w:r>
      <w:r w:rsidRPr="00587FAB">
        <w:rPr>
          <w:color w:val="000000" w:themeColor="text1"/>
        </w:rPr>
        <w:t>酌情斟酌或調整</w:t>
      </w:r>
      <w:r w:rsidRPr="00587FAB">
        <w:rPr>
          <w:rFonts w:hint="eastAsia"/>
          <w:color w:val="000000" w:themeColor="text1"/>
        </w:rPr>
        <w:t>，一旦</w:t>
      </w:r>
      <w:r w:rsidRPr="00587FAB">
        <w:rPr>
          <w:color w:val="000000" w:themeColor="text1"/>
        </w:rPr>
        <w:t>達標即須發布上岸避風命令</w:t>
      </w:r>
      <w:r w:rsidRPr="00587FAB">
        <w:rPr>
          <w:rStyle w:val="aff5"/>
          <w:rFonts w:hAnsi="標楷體"/>
          <w:color w:val="000000" w:themeColor="text1"/>
        </w:rPr>
        <w:footnoteReference w:id="10"/>
      </w:r>
      <w:r w:rsidRPr="00587FAB">
        <w:rPr>
          <w:rFonts w:hint="eastAsia"/>
          <w:color w:val="000000" w:themeColor="text1"/>
        </w:rPr>
        <w:t>。而一旦發布</w:t>
      </w:r>
      <w:r w:rsidRPr="00587FAB">
        <w:rPr>
          <w:color w:val="000000" w:themeColor="text1"/>
        </w:rPr>
        <w:t>上岸避風命令</w:t>
      </w:r>
      <w:r w:rsidRPr="00587FAB">
        <w:rPr>
          <w:rFonts w:hint="eastAsia"/>
          <w:color w:val="000000" w:themeColor="text1"/>
        </w:rPr>
        <w:t>後，撤離原則分為：</w:t>
      </w:r>
    </w:p>
    <w:p w14:paraId="0E3B9C6A" w14:textId="77777777" w:rsidR="0020709F" w:rsidRPr="00587FAB" w:rsidRDefault="00F9119F" w:rsidP="0020709F">
      <w:pPr>
        <w:pStyle w:val="5"/>
        <w:rPr>
          <w:color w:val="000000" w:themeColor="text1"/>
        </w:rPr>
      </w:pPr>
      <w:r w:rsidRPr="00587FAB">
        <w:rPr>
          <w:rFonts w:hint="eastAsia"/>
          <w:color w:val="000000" w:themeColor="text1"/>
        </w:rPr>
        <w:t>不分漁船噸數，所有漁船船員上岸避風：基隆市、桃園市、新竹市、新竹縣、苗栗縣、彰化縣、雲林縣、嘉義縣、</w:t>
      </w:r>
      <w:proofErr w:type="gramStart"/>
      <w:r w:rsidRPr="00587FAB">
        <w:rPr>
          <w:rFonts w:hint="eastAsia"/>
          <w:color w:val="000000" w:themeColor="text1"/>
        </w:rPr>
        <w:t>臺</w:t>
      </w:r>
      <w:proofErr w:type="gramEnd"/>
      <w:r w:rsidRPr="00587FAB">
        <w:rPr>
          <w:rFonts w:hint="eastAsia"/>
          <w:color w:val="000000" w:themeColor="text1"/>
        </w:rPr>
        <w:t>南市、屏東縣、金門縣、連江縣等12縣市。</w:t>
      </w:r>
    </w:p>
    <w:p w14:paraId="1FEC4116" w14:textId="77777777" w:rsidR="004E289A" w:rsidRPr="00587FAB" w:rsidRDefault="004E289A">
      <w:pPr>
        <w:widowControl/>
        <w:overflowPunct/>
        <w:autoSpaceDE/>
        <w:autoSpaceDN/>
        <w:jc w:val="left"/>
        <w:rPr>
          <w:rFonts w:hAnsi="Arial"/>
          <w:bCs/>
          <w:color w:val="000000" w:themeColor="text1"/>
          <w:kern w:val="32"/>
          <w:szCs w:val="36"/>
        </w:rPr>
      </w:pPr>
      <w:r w:rsidRPr="00587FAB">
        <w:rPr>
          <w:color w:val="000000" w:themeColor="text1"/>
        </w:rPr>
        <w:br w:type="page"/>
      </w:r>
    </w:p>
    <w:p w14:paraId="4589B3C5" w14:textId="77777777" w:rsidR="00290041" w:rsidRPr="00587FAB" w:rsidRDefault="00F9119F" w:rsidP="009F2AD9">
      <w:pPr>
        <w:pStyle w:val="5"/>
        <w:rPr>
          <w:color w:val="000000" w:themeColor="text1"/>
        </w:rPr>
      </w:pPr>
      <w:r w:rsidRPr="00587FAB">
        <w:rPr>
          <w:rFonts w:hint="eastAsia"/>
          <w:color w:val="000000" w:themeColor="text1"/>
        </w:rPr>
        <w:lastRenderedPageBreak/>
        <w:t>100噸以下漁船，依照農業部避風處理原則規定，全數船員上岸避風；但100噸以上漁船未規定：花蓮縣、</w:t>
      </w:r>
      <w:proofErr w:type="gramStart"/>
      <w:r w:rsidRPr="00587FAB">
        <w:rPr>
          <w:rFonts w:hint="eastAsia"/>
          <w:color w:val="000000" w:themeColor="text1"/>
        </w:rPr>
        <w:t>臺</w:t>
      </w:r>
      <w:proofErr w:type="gramEnd"/>
      <w:r w:rsidRPr="00587FAB">
        <w:rPr>
          <w:rFonts w:hint="eastAsia"/>
          <w:color w:val="000000" w:themeColor="text1"/>
        </w:rPr>
        <w:t>東縣、澎湖縣</w:t>
      </w:r>
      <w:r w:rsidRPr="00587FAB">
        <w:rPr>
          <w:rStyle w:val="aff5"/>
          <w:color w:val="000000" w:themeColor="text1"/>
        </w:rPr>
        <w:footnoteReference w:id="11"/>
      </w:r>
      <w:r w:rsidRPr="00587FAB">
        <w:rPr>
          <w:rFonts w:hint="eastAsia"/>
          <w:color w:val="000000" w:themeColor="text1"/>
        </w:rPr>
        <w:t>等3縣市。</w:t>
      </w:r>
    </w:p>
    <w:p w14:paraId="4EC2710B" w14:textId="77777777" w:rsidR="0020709F" w:rsidRPr="00587FAB" w:rsidRDefault="00F9119F" w:rsidP="0020709F">
      <w:pPr>
        <w:pStyle w:val="5"/>
        <w:rPr>
          <w:color w:val="000000" w:themeColor="text1"/>
        </w:rPr>
      </w:pPr>
      <w:r w:rsidRPr="00587FAB">
        <w:rPr>
          <w:rFonts w:hint="eastAsia"/>
          <w:color w:val="000000" w:themeColor="text1"/>
        </w:rPr>
        <w:t>無論是100噸以上或以下漁船，皆依照農業部避風處理原則文字規定：高雄市。</w:t>
      </w:r>
    </w:p>
    <w:p w14:paraId="1477A318" w14:textId="77777777" w:rsidR="0020709F" w:rsidRPr="00587FAB" w:rsidRDefault="00F9119F" w:rsidP="0020709F">
      <w:pPr>
        <w:pStyle w:val="5"/>
        <w:rPr>
          <w:color w:val="000000" w:themeColor="text1"/>
        </w:rPr>
      </w:pPr>
      <w:r w:rsidRPr="00587FAB">
        <w:rPr>
          <w:rFonts w:hint="eastAsia"/>
          <w:color w:val="000000" w:themeColor="text1"/>
        </w:rPr>
        <w:t>20噸以下漁船</w:t>
      </w:r>
      <w:proofErr w:type="gramStart"/>
      <w:r w:rsidRPr="00587FAB">
        <w:rPr>
          <w:rFonts w:hint="eastAsia"/>
          <w:color w:val="000000" w:themeColor="text1"/>
        </w:rPr>
        <w:t>筏</w:t>
      </w:r>
      <w:proofErr w:type="gramEnd"/>
      <w:r w:rsidRPr="00587FAB">
        <w:rPr>
          <w:rFonts w:hint="eastAsia"/>
          <w:color w:val="000000" w:themeColor="text1"/>
        </w:rPr>
        <w:t>，所有船員上岸避風；20噸以上漁船，依指揮官綜合因素決定：宜蘭縣。</w:t>
      </w:r>
    </w:p>
    <w:p w14:paraId="4CB87901" w14:textId="77777777" w:rsidR="0020709F" w:rsidRPr="00587FAB" w:rsidRDefault="00F9119F" w:rsidP="0020709F">
      <w:pPr>
        <w:pStyle w:val="5"/>
        <w:rPr>
          <w:color w:val="000000" w:themeColor="text1"/>
        </w:rPr>
      </w:pPr>
      <w:r w:rsidRPr="00587FAB">
        <w:rPr>
          <w:rFonts w:hAnsi="標楷體" w:hint="eastAsia"/>
          <w:color w:val="000000" w:themeColor="text1"/>
        </w:rPr>
        <w:t>小型漁港，</w:t>
      </w:r>
      <w:r w:rsidRPr="00587FAB">
        <w:rPr>
          <w:rFonts w:hint="eastAsia"/>
          <w:color w:val="000000" w:themeColor="text1"/>
        </w:rPr>
        <w:t>所有漁船船員上岸避風；重要漁港，依指揮官綜合因素決定：新北市。</w:t>
      </w:r>
    </w:p>
    <w:p w14:paraId="5C06F86C" w14:textId="77777777" w:rsidR="0020709F" w:rsidRPr="00587FAB" w:rsidRDefault="0020709F" w:rsidP="0020709F">
      <w:pPr>
        <w:pStyle w:val="5"/>
        <w:rPr>
          <w:color w:val="000000" w:themeColor="text1"/>
        </w:rPr>
      </w:pPr>
      <w:r w:rsidRPr="00587FAB">
        <w:rPr>
          <w:rFonts w:hAnsi="標楷體" w:hint="eastAsia"/>
          <w:color w:val="000000" w:themeColor="text1"/>
        </w:rPr>
        <w:t>依</w:t>
      </w:r>
      <w:r w:rsidRPr="00587FAB">
        <w:rPr>
          <w:color w:val="000000" w:themeColor="text1"/>
        </w:rPr>
        <w:t>氣象預測風力強度及漁港等級，分別規定不同噸位漁船船員上岸避風</w:t>
      </w:r>
      <w:r w:rsidRPr="00587FAB">
        <w:rPr>
          <w:rStyle w:val="aff5"/>
          <w:color w:val="000000" w:themeColor="text1"/>
        </w:rPr>
        <w:footnoteReference w:id="12"/>
      </w:r>
      <w:r w:rsidRPr="00587FAB">
        <w:rPr>
          <w:color w:val="000000" w:themeColor="text1"/>
        </w:rPr>
        <w:t>：</w:t>
      </w:r>
      <w:proofErr w:type="gramStart"/>
      <w:r w:rsidRPr="00587FAB">
        <w:rPr>
          <w:color w:val="000000" w:themeColor="text1"/>
        </w:rPr>
        <w:t>臺</w:t>
      </w:r>
      <w:proofErr w:type="gramEnd"/>
      <w:r w:rsidRPr="00587FAB">
        <w:rPr>
          <w:color w:val="000000" w:themeColor="text1"/>
        </w:rPr>
        <w:t>中市</w:t>
      </w:r>
      <w:r w:rsidRPr="00587FAB">
        <w:rPr>
          <w:rFonts w:hint="eastAsia"/>
          <w:color w:val="000000" w:themeColor="text1"/>
        </w:rPr>
        <w:t>。</w:t>
      </w:r>
    </w:p>
    <w:p w14:paraId="12753801" w14:textId="77777777" w:rsidR="0020709F" w:rsidRPr="00587FAB" w:rsidRDefault="00F9119F" w:rsidP="0020709F">
      <w:pPr>
        <w:pStyle w:val="3"/>
        <w:rPr>
          <w:color w:val="000000" w:themeColor="text1"/>
        </w:rPr>
      </w:pPr>
      <w:r w:rsidRPr="00587FAB">
        <w:rPr>
          <w:color w:val="000000" w:themeColor="text1"/>
        </w:rPr>
        <w:t>漁業署雖強調地方政府可依據實際情況調整標準，惟自108年檢討會議後，部分地方</w:t>
      </w:r>
      <w:r w:rsidR="002007E7" w:rsidRPr="00587FAB">
        <w:rPr>
          <w:rFonts w:hint="eastAsia"/>
          <w:color w:val="000000" w:themeColor="text1"/>
        </w:rPr>
        <w:t>政府</w:t>
      </w:r>
      <w:r w:rsidRPr="00587FAB">
        <w:rPr>
          <w:color w:val="000000" w:themeColor="text1"/>
        </w:rPr>
        <w:t>對此權限存疑，且漁業署並未提供明確指導，致使現行標準缺乏彈性，執行上產生落差，亦引發基層與漁民對政策僵化之質疑。</w:t>
      </w:r>
    </w:p>
    <w:p w14:paraId="35F24000" w14:textId="77777777" w:rsidR="0020709F" w:rsidRPr="00587FAB" w:rsidRDefault="00F9119F" w:rsidP="0020709F">
      <w:pPr>
        <w:pStyle w:val="4"/>
        <w:rPr>
          <w:color w:val="000000" w:themeColor="text1"/>
        </w:rPr>
      </w:pPr>
      <w:r w:rsidRPr="00587FAB">
        <w:rPr>
          <w:rFonts w:hint="eastAsia"/>
          <w:color w:val="000000" w:themeColor="text1"/>
        </w:rPr>
        <w:t>依漁業署查復，該署曾於</w:t>
      </w:r>
      <w:r w:rsidRPr="00587FAB">
        <w:rPr>
          <w:rFonts w:hAnsi="標楷體" w:hint="eastAsia"/>
          <w:color w:val="000000" w:themeColor="text1"/>
        </w:rPr>
        <w:t>108年召開會議分別檢討各地方政府上岸避風標準；惟該次會議後雖請各地方政府重新檢視，但依漁業署所查復，實際上未有地方政府提出修正，致現行標準仍沿用舊制，欠缺滾動調整。</w:t>
      </w:r>
    </w:p>
    <w:p w14:paraId="298E1E56" w14:textId="77777777" w:rsidR="0020709F" w:rsidRPr="00587FAB" w:rsidRDefault="00F9119F" w:rsidP="0020709F">
      <w:pPr>
        <w:pStyle w:val="4"/>
        <w:rPr>
          <w:color w:val="000000" w:themeColor="text1"/>
        </w:rPr>
      </w:pPr>
      <w:r w:rsidRPr="00587FAB">
        <w:rPr>
          <w:rFonts w:hint="eastAsia"/>
          <w:color w:val="000000" w:themeColor="text1"/>
        </w:rPr>
        <w:t>本案於</w:t>
      </w:r>
      <w:r w:rsidRPr="00587FAB">
        <w:rPr>
          <w:rFonts w:hAnsi="標楷體" w:hint="eastAsia"/>
          <w:color w:val="000000" w:themeColor="text1"/>
        </w:rPr>
        <w:t>114年1月17日與基隆市政府、當地漁會及在地漁船主</w:t>
      </w:r>
      <w:r w:rsidR="008A3B5E" w:rsidRPr="00587FAB">
        <w:rPr>
          <w:rFonts w:hAnsi="標楷體" w:hint="eastAsia"/>
          <w:color w:val="000000" w:themeColor="text1"/>
        </w:rPr>
        <w:t>進行</w:t>
      </w:r>
      <w:r w:rsidRPr="00587FAB">
        <w:rPr>
          <w:rFonts w:hAnsi="標楷體" w:hint="eastAsia"/>
          <w:color w:val="000000" w:themeColor="text1"/>
        </w:rPr>
        <w:t>座談時，漁會表示該市現行標準「一旦發布上岸避風命令，所有漁船</w:t>
      </w:r>
      <w:proofErr w:type="gramStart"/>
      <w:r w:rsidRPr="00587FAB">
        <w:rPr>
          <w:rFonts w:hAnsi="標楷體" w:hint="eastAsia"/>
          <w:color w:val="000000" w:themeColor="text1"/>
        </w:rPr>
        <w:t>船員均應上岸</w:t>
      </w:r>
      <w:proofErr w:type="gramEnd"/>
      <w:r w:rsidRPr="00587FAB">
        <w:rPr>
          <w:rFonts w:hAnsi="標楷體" w:hint="eastAsia"/>
          <w:color w:val="000000" w:themeColor="text1"/>
        </w:rPr>
        <w:t>避風」，缺乏彈性空間；該府亦坦言：「100噸以下漁船，若是</w:t>
      </w:r>
      <w:proofErr w:type="gramStart"/>
      <w:r w:rsidRPr="00587FAB">
        <w:rPr>
          <w:rFonts w:hAnsi="標楷體" w:hint="eastAsia"/>
          <w:color w:val="000000" w:themeColor="text1"/>
        </w:rPr>
        <w:t>小船筏可</w:t>
      </w:r>
      <w:proofErr w:type="gramEnd"/>
      <w:r w:rsidRPr="00587FAB">
        <w:rPr>
          <w:rFonts w:hAnsi="標楷體" w:hint="eastAsia"/>
          <w:color w:val="000000" w:themeColor="text1"/>
        </w:rPr>
        <w:t>直接吊掛上岸，自然不需安排人員留守；無法吊掛上岸的，就會需要有人</w:t>
      </w:r>
      <w:r w:rsidRPr="00587FAB">
        <w:rPr>
          <w:rFonts w:hAnsi="標楷體" w:hint="eastAsia"/>
          <w:color w:val="000000" w:themeColor="text1"/>
        </w:rPr>
        <w:lastRenderedPageBreak/>
        <w:t>留守，比較容易主管機關的管理及應變」；漁船主則不諱言：「颱風</w:t>
      </w:r>
      <w:proofErr w:type="gramStart"/>
      <w:r w:rsidRPr="00587FAB">
        <w:rPr>
          <w:rFonts w:hAnsi="標楷體" w:hint="eastAsia"/>
          <w:color w:val="000000" w:themeColor="text1"/>
        </w:rPr>
        <w:t>期間，</w:t>
      </w:r>
      <w:proofErr w:type="gramEnd"/>
      <w:r w:rsidRPr="00587FAB">
        <w:rPr>
          <w:rFonts w:hAnsi="標楷體" w:hint="eastAsia"/>
          <w:color w:val="000000" w:themeColor="text1"/>
        </w:rPr>
        <w:t>船員本來就應該要在</w:t>
      </w:r>
      <w:proofErr w:type="gramStart"/>
      <w:r w:rsidRPr="00587FAB">
        <w:rPr>
          <w:rFonts w:hAnsi="標楷體" w:hint="eastAsia"/>
          <w:color w:val="000000" w:themeColor="text1"/>
        </w:rPr>
        <w:t>船上顧船</w:t>
      </w:r>
      <w:proofErr w:type="gramEnd"/>
      <w:r w:rsidRPr="00587FAB">
        <w:rPr>
          <w:rFonts w:hAnsi="標楷體" w:hint="eastAsia"/>
          <w:color w:val="000000" w:themeColor="text1"/>
        </w:rPr>
        <w:t>」、「</w:t>
      </w:r>
      <w:r w:rsidRPr="00587FAB">
        <w:rPr>
          <w:rFonts w:hint="eastAsia"/>
          <w:color w:val="000000" w:themeColor="text1"/>
        </w:rPr>
        <w:t>即便主管機關能夠確保停泊在港區的漁船安全，仍無意願讓漁工上岸避風</w:t>
      </w:r>
      <w:r w:rsidRPr="00587FAB">
        <w:rPr>
          <w:rFonts w:hAnsi="標楷體" w:hint="eastAsia"/>
          <w:color w:val="000000" w:themeColor="text1"/>
        </w:rPr>
        <w:t>」、「歷來發布全數船員上岸避風命令時，仍是</w:t>
      </w:r>
      <w:r w:rsidRPr="00587FAB">
        <w:rPr>
          <w:rFonts w:hint="eastAsia"/>
          <w:color w:val="000000" w:themeColor="text1"/>
        </w:rPr>
        <w:t>將船員安置於原船上，並沒有讓船員上岸避風</w:t>
      </w:r>
      <w:r w:rsidRPr="00587FAB">
        <w:rPr>
          <w:rFonts w:hAnsi="標楷體" w:hint="eastAsia"/>
          <w:color w:val="000000" w:themeColor="text1"/>
        </w:rPr>
        <w:t>」。</w:t>
      </w:r>
    </w:p>
    <w:p w14:paraId="4C2E9704" w14:textId="77777777" w:rsidR="0020709F" w:rsidRPr="00587FAB" w:rsidRDefault="009F2AD9" w:rsidP="0020709F">
      <w:pPr>
        <w:pStyle w:val="4"/>
        <w:rPr>
          <w:color w:val="000000" w:themeColor="text1"/>
        </w:rPr>
      </w:pPr>
      <w:r w:rsidRPr="00587FAB">
        <w:rPr>
          <w:rFonts w:hint="eastAsia"/>
          <w:color w:val="000000" w:themeColor="text1"/>
        </w:rPr>
        <w:t>本</w:t>
      </w:r>
      <w:r w:rsidRPr="00587FAB">
        <w:rPr>
          <w:rFonts w:hAnsi="標楷體" w:hint="eastAsia"/>
          <w:color w:val="000000" w:themeColor="text1"/>
        </w:rPr>
        <w:t>案於114年3月28日與轄內具漁港之地方政府進行座談，其中屏東縣政府現行標準亦為「一旦發布上岸避風命令，所有漁船</w:t>
      </w:r>
      <w:proofErr w:type="gramStart"/>
      <w:r w:rsidRPr="00587FAB">
        <w:rPr>
          <w:rFonts w:hAnsi="標楷體" w:hint="eastAsia"/>
          <w:color w:val="000000" w:themeColor="text1"/>
        </w:rPr>
        <w:t>船員均應上岸</w:t>
      </w:r>
      <w:proofErr w:type="gramEnd"/>
      <w:r w:rsidRPr="00587FAB">
        <w:rPr>
          <w:rFonts w:hAnsi="標楷體" w:hint="eastAsia"/>
          <w:color w:val="000000" w:themeColor="text1"/>
        </w:rPr>
        <w:t>避風」；惟該府於座談會議前提供本院書面資料卻表示，當地東港、琉球區漁會、臺灣</w:t>
      </w:r>
      <w:proofErr w:type="gramStart"/>
      <w:r w:rsidRPr="00587FAB">
        <w:rPr>
          <w:rFonts w:hAnsi="標楷體" w:hint="eastAsia"/>
          <w:color w:val="000000" w:themeColor="text1"/>
        </w:rPr>
        <w:t>鮪</w:t>
      </w:r>
      <w:proofErr w:type="gramEnd"/>
      <w:r w:rsidRPr="00587FAB">
        <w:rPr>
          <w:rFonts w:hAnsi="標楷體" w:hint="eastAsia"/>
          <w:color w:val="000000" w:themeColor="text1"/>
        </w:rPr>
        <w:t>延繩釣協會皆認為該縣現行上岸避風標準缺乏彈性，除人道考量，亦應考量有船員留守漁船緊急應變之需求，以降低漁民</w:t>
      </w:r>
      <w:proofErr w:type="gramStart"/>
      <w:r w:rsidRPr="00587FAB">
        <w:rPr>
          <w:rFonts w:hAnsi="標楷體" w:hint="eastAsia"/>
          <w:color w:val="000000" w:themeColor="text1"/>
        </w:rPr>
        <w:t>財損並避免</w:t>
      </w:r>
      <w:proofErr w:type="gramEnd"/>
      <w:r w:rsidRPr="00587FAB">
        <w:rPr>
          <w:rFonts w:hAnsi="標楷體" w:hint="eastAsia"/>
          <w:color w:val="000000" w:themeColor="text1"/>
        </w:rPr>
        <w:t>港區災害擴大。</w:t>
      </w:r>
    </w:p>
    <w:p w14:paraId="32646320" w14:textId="77777777" w:rsidR="0020709F" w:rsidRPr="00587FAB" w:rsidRDefault="00F9119F" w:rsidP="0020709F">
      <w:pPr>
        <w:pStyle w:val="4"/>
        <w:rPr>
          <w:color w:val="000000" w:themeColor="text1"/>
        </w:rPr>
      </w:pPr>
      <w:proofErr w:type="gramStart"/>
      <w:r w:rsidRPr="00587FAB">
        <w:rPr>
          <w:rFonts w:hint="eastAsia"/>
          <w:color w:val="000000" w:themeColor="text1"/>
        </w:rPr>
        <w:t>此外，</w:t>
      </w:r>
      <w:proofErr w:type="gramEnd"/>
      <w:r w:rsidRPr="00587FAB">
        <w:rPr>
          <w:rFonts w:hint="eastAsia"/>
          <w:color w:val="000000" w:themeColor="text1"/>
        </w:rPr>
        <w:t>新北市政府提到：</w:t>
      </w:r>
      <w:r w:rsidRPr="00587FAB">
        <w:rPr>
          <w:rFonts w:hAnsi="標楷體" w:hint="eastAsia"/>
          <w:color w:val="000000" w:themeColor="text1"/>
        </w:rPr>
        <w:t>「因各縣市現行上岸避風標準不一，致漁船主產生比較心態，建議中央應訂定統一標準。」宜蘭縣政府也表示</w:t>
      </w:r>
      <w:r w:rsidRPr="00587FAB">
        <w:rPr>
          <w:rFonts w:hint="eastAsia"/>
          <w:color w:val="000000" w:themeColor="text1"/>
        </w:rPr>
        <w:t>：</w:t>
      </w:r>
      <w:r w:rsidRPr="00587FAB">
        <w:rPr>
          <w:rFonts w:hAnsi="標楷體" w:hint="eastAsia"/>
          <w:color w:val="000000" w:themeColor="text1"/>
        </w:rPr>
        <w:t>「希望中央考量法規許可、人道關懷、實務執行之可行性並兼顧漁業主及漁業發展等等需求，妥適調整上岸避風政策，以達立法之美意」。</w:t>
      </w:r>
    </w:p>
    <w:p w14:paraId="503B80F7" w14:textId="77777777" w:rsidR="0020709F" w:rsidRPr="00587FAB" w:rsidRDefault="00F9119F" w:rsidP="0020709F">
      <w:pPr>
        <w:pStyle w:val="3"/>
        <w:rPr>
          <w:color w:val="000000" w:themeColor="text1"/>
        </w:rPr>
      </w:pPr>
      <w:r w:rsidRPr="00587FAB">
        <w:rPr>
          <w:color w:val="000000" w:themeColor="text1"/>
        </w:rPr>
        <w:t>漁業署雖於本案調查後</w:t>
      </w:r>
      <w:r w:rsidRPr="00587FAB">
        <w:rPr>
          <w:rFonts w:hint="eastAsia"/>
          <w:color w:val="000000" w:themeColor="text1"/>
        </w:rPr>
        <w:t>，召開會議</w:t>
      </w:r>
      <w:r w:rsidRPr="00587FAB">
        <w:rPr>
          <w:color w:val="000000" w:themeColor="text1"/>
        </w:rPr>
        <w:t>要求地方政府檢討相關避風機制及配套措施，惟迄無具體成果，甚至表示可能廢止既有避風處理原則，顯示其消極態度與規避立場。</w:t>
      </w:r>
    </w:p>
    <w:p w14:paraId="15CF625E" w14:textId="77777777" w:rsidR="0020709F" w:rsidRPr="00587FAB" w:rsidRDefault="00F9119F" w:rsidP="0020709F">
      <w:pPr>
        <w:pStyle w:val="4"/>
        <w:rPr>
          <w:color w:val="000000" w:themeColor="text1"/>
        </w:rPr>
      </w:pPr>
      <w:r w:rsidRPr="00587FAB">
        <w:rPr>
          <w:rFonts w:hAnsi="標楷體" w:hint="eastAsia"/>
          <w:color w:val="000000" w:themeColor="text1"/>
        </w:rPr>
        <w:t>本院立案調查後，漁業署才在</w:t>
      </w:r>
      <w:r w:rsidRPr="00587FAB">
        <w:rPr>
          <w:rFonts w:hint="eastAsia"/>
          <w:color w:val="000000" w:themeColor="text1"/>
        </w:rPr>
        <w:t>113年11月27日召開</w:t>
      </w:r>
      <w:r w:rsidRPr="00587FAB">
        <w:rPr>
          <w:rFonts w:hAnsi="標楷體" w:hint="eastAsia"/>
          <w:color w:val="000000" w:themeColor="text1"/>
        </w:rPr>
        <w:t>「精進颱風期間執行漁船船員上岸避風工作」會議，討論包括：</w:t>
      </w:r>
      <w:r w:rsidRPr="00587FAB">
        <w:rPr>
          <w:rFonts w:hint="eastAsia"/>
          <w:color w:val="000000" w:themeColor="text1"/>
        </w:rPr>
        <w:t>要求各地方政府檢討</w:t>
      </w:r>
      <w:r w:rsidRPr="00587FAB">
        <w:rPr>
          <w:color w:val="000000" w:themeColor="text1"/>
        </w:rPr>
        <w:t>上岸避風標準、臨時安置處所</w:t>
      </w:r>
      <w:r w:rsidRPr="00587FAB">
        <w:rPr>
          <w:rFonts w:hint="eastAsia"/>
          <w:color w:val="000000" w:themeColor="text1"/>
        </w:rPr>
        <w:t>設置</w:t>
      </w:r>
      <w:r w:rsidRPr="00587FAB">
        <w:rPr>
          <w:color w:val="000000" w:themeColor="text1"/>
        </w:rPr>
        <w:t>、通報表格式</w:t>
      </w:r>
      <w:r w:rsidRPr="00587FAB">
        <w:rPr>
          <w:rFonts w:hint="eastAsia"/>
          <w:color w:val="000000" w:themeColor="text1"/>
        </w:rPr>
        <w:t>內容</w:t>
      </w:r>
      <w:r w:rsidRPr="00587FAB">
        <w:rPr>
          <w:color w:val="000000" w:themeColor="text1"/>
        </w:rPr>
        <w:t>及跨機關協調配合機制等項目</w:t>
      </w:r>
      <w:r w:rsidRPr="00587FAB">
        <w:rPr>
          <w:rFonts w:hint="eastAsia"/>
          <w:color w:val="000000" w:themeColor="text1"/>
        </w:rPr>
        <w:t>；決議略</w:t>
      </w:r>
      <w:proofErr w:type="gramStart"/>
      <w:r w:rsidRPr="00587FAB">
        <w:rPr>
          <w:rFonts w:hint="eastAsia"/>
          <w:color w:val="000000" w:themeColor="text1"/>
        </w:rPr>
        <w:t>以</w:t>
      </w:r>
      <w:proofErr w:type="gramEnd"/>
      <w:r w:rsidRPr="00587FAB">
        <w:rPr>
          <w:rFonts w:hint="eastAsia"/>
          <w:color w:val="000000" w:themeColor="text1"/>
        </w:rPr>
        <w:t>：「請將檢討及修正情形函</w:t>
      </w:r>
      <w:proofErr w:type="gramStart"/>
      <w:r w:rsidRPr="00587FAB">
        <w:rPr>
          <w:rFonts w:hint="eastAsia"/>
          <w:color w:val="000000" w:themeColor="text1"/>
        </w:rPr>
        <w:t>送本署彙</w:t>
      </w:r>
      <w:proofErr w:type="gramEnd"/>
      <w:r w:rsidRPr="00587FAB">
        <w:rPr>
          <w:rFonts w:hint="eastAsia"/>
          <w:color w:val="000000" w:themeColor="text1"/>
        </w:rPr>
        <w:t>整，</w:t>
      </w:r>
      <w:proofErr w:type="gramStart"/>
      <w:r w:rsidRPr="00587FAB">
        <w:rPr>
          <w:rFonts w:hint="eastAsia"/>
          <w:color w:val="000000" w:themeColor="text1"/>
        </w:rPr>
        <w:t>俾憑酌修</w:t>
      </w:r>
      <w:proofErr w:type="gramEnd"/>
      <w:r w:rsidRPr="00587FAB">
        <w:rPr>
          <w:rFonts w:hint="eastAsia"/>
          <w:color w:val="000000" w:themeColor="text1"/>
        </w:rPr>
        <w:t>避風處理原</w:t>
      </w:r>
      <w:r w:rsidRPr="00587FAB">
        <w:rPr>
          <w:rFonts w:hint="eastAsia"/>
          <w:color w:val="000000" w:themeColor="text1"/>
        </w:rPr>
        <w:lastRenderedPageBreak/>
        <w:t>則」、「請將檢討調整結果</w:t>
      </w:r>
      <w:proofErr w:type="gramStart"/>
      <w:r w:rsidRPr="00587FAB">
        <w:rPr>
          <w:rFonts w:hint="eastAsia"/>
          <w:color w:val="000000" w:themeColor="text1"/>
        </w:rPr>
        <w:t>提供本署彙</w:t>
      </w:r>
      <w:proofErr w:type="gramEnd"/>
      <w:r w:rsidRPr="00587FAB">
        <w:rPr>
          <w:rFonts w:hint="eastAsia"/>
          <w:color w:val="000000" w:themeColor="text1"/>
        </w:rPr>
        <w:t>整」、「目前尚未設有臨時安置處所之地方政府，為預防需要，請協調設置」、「執行、飲食等管理細節，另案</w:t>
      </w:r>
      <w:proofErr w:type="gramStart"/>
      <w:r w:rsidRPr="00587FAB">
        <w:rPr>
          <w:rFonts w:hint="eastAsia"/>
          <w:color w:val="000000" w:themeColor="text1"/>
        </w:rPr>
        <w:t>研</w:t>
      </w:r>
      <w:proofErr w:type="gramEnd"/>
      <w:r w:rsidRPr="00587FAB">
        <w:rPr>
          <w:rFonts w:hint="eastAsia"/>
          <w:color w:val="000000" w:themeColor="text1"/>
        </w:rPr>
        <w:t>商」、「請業務單位</w:t>
      </w:r>
      <w:proofErr w:type="gramStart"/>
      <w:r w:rsidRPr="00587FAB">
        <w:rPr>
          <w:rFonts w:hint="eastAsia"/>
          <w:color w:val="000000" w:themeColor="text1"/>
        </w:rPr>
        <w:t>洽</w:t>
      </w:r>
      <w:proofErr w:type="gramEnd"/>
      <w:r w:rsidRPr="00587FAB">
        <w:rPr>
          <w:rFonts w:hint="eastAsia"/>
          <w:color w:val="000000" w:themeColor="text1"/>
        </w:rPr>
        <w:t>勞動部進行協調」、「請業務單位</w:t>
      </w:r>
      <w:proofErr w:type="gramStart"/>
      <w:r w:rsidRPr="00587FAB">
        <w:rPr>
          <w:rFonts w:hint="eastAsia"/>
          <w:color w:val="000000" w:themeColor="text1"/>
        </w:rPr>
        <w:t>研</w:t>
      </w:r>
      <w:proofErr w:type="gramEnd"/>
      <w:r w:rsidRPr="00587FAB">
        <w:rPr>
          <w:rFonts w:hint="eastAsia"/>
          <w:color w:val="000000" w:themeColor="text1"/>
        </w:rPr>
        <w:t>議處理」、「請各地方政府將需</w:t>
      </w:r>
      <w:r w:rsidR="009F2AD9" w:rsidRPr="00587FAB">
        <w:rPr>
          <w:rFonts w:hint="eastAsia"/>
          <w:color w:val="000000" w:themeColor="text1"/>
        </w:rPr>
        <w:t>要</w:t>
      </w:r>
      <w:r w:rsidRPr="00587FAB">
        <w:rPr>
          <w:rFonts w:hint="eastAsia"/>
          <w:color w:val="000000" w:themeColor="text1"/>
        </w:rPr>
        <w:t>解釋或確認事項，書面提供</w:t>
      </w:r>
      <w:proofErr w:type="gramStart"/>
      <w:r w:rsidRPr="00587FAB">
        <w:rPr>
          <w:rFonts w:hint="eastAsia"/>
          <w:color w:val="000000" w:themeColor="text1"/>
        </w:rPr>
        <w:t>本署，俾憑彙整請</w:t>
      </w:r>
      <w:proofErr w:type="gramEnd"/>
      <w:r w:rsidRPr="00587FAB">
        <w:rPr>
          <w:rFonts w:hint="eastAsia"/>
          <w:color w:val="000000" w:themeColor="text1"/>
        </w:rPr>
        <w:t>內政部解釋或確認」、「請業務單位</w:t>
      </w:r>
      <w:proofErr w:type="gramStart"/>
      <w:r w:rsidRPr="00587FAB">
        <w:rPr>
          <w:rFonts w:hint="eastAsia"/>
          <w:color w:val="000000" w:themeColor="text1"/>
        </w:rPr>
        <w:t>研</w:t>
      </w:r>
      <w:proofErr w:type="gramEnd"/>
      <w:r w:rsidRPr="00587FAB">
        <w:rPr>
          <w:rFonts w:hint="eastAsia"/>
          <w:color w:val="000000" w:themeColor="text1"/>
        </w:rPr>
        <w:t>處」、「倘有相關修訂建議，請以書面提供</w:t>
      </w:r>
      <w:proofErr w:type="gramStart"/>
      <w:r w:rsidRPr="00587FAB">
        <w:rPr>
          <w:rFonts w:hint="eastAsia"/>
          <w:color w:val="000000" w:themeColor="text1"/>
        </w:rPr>
        <w:t>本署彙辦</w:t>
      </w:r>
      <w:proofErr w:type="gramEnd"/>
      <w:r w:rsidRPr="00587FAB">
        <w:rPr>
          <w:rFonts w:hint="eastAsia"/>
          <w:color w:val="000000" w:themeColor="text1"/>
        </w:rPr>
        <w:t>」。</w:t>
      </w:r>
    </w:p>
    <w:p w14:paraId="4FFD736F" w14:textId="77777777" w:rsidR="0020709F" w:rsidRPr="00587FAB" w:rsidRDefault="00F9119F" w:rsidP="0020709F">
      <w:pPr>
        <w:pStyle w:val="4"/>
        <w:rPr>
          <w:color w:val="000000" w:themeColor="text1"/>
        </w:rPr>
      </w:pPr>
      <w:r w:rsidRPr="00587FAB">
        <w:rPr>
          <w:rFonts w:hint="eastAsia"/>
          <w:color w:val="000000" w:themeColor="text1"/>
        </w:rPr>
        <w:t>綜觀前揭會議之</w:t>
      </w:r>
      <w:r w:rsidRPr="00587FAB">
        <w:rPr>
          <w:rFonts w:hAnsi="標楷體" w:hint="eastAsia"/>
          <w:color w:val="000000" w:themeColor="text1"/>
        </w:rPr>
        <w:t>決議情形，</w:t>
      </w:r>
      <w:r w:rsidRPr="00587FAB">
        <w:rPr>
          <w:color w:val="000000" w:themeColor="text1"/>
        </w:rPr>
        <w:t>雖多以強化地方政府執行層面作業為主，實則顯示漁業署對過去上岸避風相關政策與資料未建立常態性之滾動檢討機制，亦未充分落實資料統整與制度更新責任，致使地方政府至今仍須重新檢討、補正及</w:t>
      </w:r>
      <w:proofErr w:type="gramStart"/>
      <w:r w:rsidRPr="00587FAB">
        <w:rPr>
          <w:color w:val="000000" w:themeColor="text1"/>
        </w:rPr>
        <w:t>釐</w:t>
      </w:r>
      <w:proofErr w:type="gramEnd"/>
      <w:r w:rsidRPr="00587FAB">
        <w:rPr>
          <w:color w:val="000000" w:themeColor="text1"/>
        </w:rPr>
        <w:t>清作業細節，突顯中央政策指引與實務落差。</w:t>
      </w:r>
    </w:p>
    <w:p w14:paraId="49424782" w14:textId="77777777" w:rsidR="0020709F" w:rsidRPr="00587FAB" w:rsidRDefault="00F9119F" w:rsidP="0020709F">
      <w:pPr>
        <w:pStyle w:val="4"/>
        <w:rPr>
          <w:color w:val="000000" w:themeColor="text1"/>
        </w:rPr>
      </w:pPr>
      <w:r w:rsidRPr="00587FAB">
        <w:rPr>
          <w:rFonts w:hint="eastAsia"/>
          <w:color w:val="000000" w:themeColor="text1"/>
        </w:rPr>
        <w:t>漁業署於114年1月16日</w:t>
      </w:r>
      <w:proofErr w:type="gramStart"/>
      <w:r w:rsidRPr="00587FAB">
        <w:rPr>
          <w:rFonts w:hint="eastAsia"/>
          <w:color w:val="000000" w:themeColor="text1"/>
        </w:rPr>
        <w:t>函復本院</w:t>
      </w:r>
      <w:proofErr w:type="gramEnd"/>
      <w:r w:rsidRPr="00587FAB">
        <w:rPr>
          <w:rFonts w:hint="eastAsia"/>
          <w:color w:val="000000" w:themeColor="text1"/>
        </w:rPr>
        <w:t>表示：「</w:t>
      </w:r>
      <w:proofErr w:type="gramStart"/>
      <w:r w:rsidRPr="00587FAB">
        <w:rPr>
          <w:rFonts w:hint="eastAsia"/>
          <w:color w:val="000000" w:themeColor="text1"/>
        </w:rPr>
        <w:t>本署前</w:t>
      </w:r>
      <w:proofErr w:type="gramEnd"/>
      <w:r w:rsidRPr="00587FAB">
        <w:rPr>
          <w:rFonts w:hint="eastAsia"/>
          <w:color w:val="000000" w:themeColor="text1"/>
        </w:rPr>
        <w:t>於113年11月27日會議中，有要求各地方政府重新檢討臨時安置處所之增修減後，再報</w:t>
      </w:r>
      <w:proofErr w:type="gramStart"/>
      <w:r w:rsidRPr="00587FAB">
        <w:rPr>
          <w:rFonts w:hint="eastAsia"/>
          <w:color w:val="000000" w:themeColor="text1"/>
        </w:rPr>
        <w:t>本署憑辦</w:t>
      </w:r>
      <w:proofErr w:type="gramEnd"/>
      <w:r w:rsidRPr="00587FAB">
        <w:rPr>
          <w:rFonts w:hint="eastAsia"/>
          <w:color w:val="000000" w:themeColor="text1"/>
        </w:rPr>
        <w:t>」。</w:t>
      </w:r>
      <w:proofErr w:type="gramStart"/>
      <w:r w:rsidRPr="00587FAB">
        <w:rPr>
          <w:rFonts w:hint="eastAsia"/>
          <w:color w:val="000000" w:themeColor="text1"/>
        </w:rPr>
        <w:t>惟</w:t>
      </w:r>
      <w:proofErr w:type="gramEnd"/>
      <w:r w:rsidRPr="00587FAB">
        <w:rPr>
          <w:color w:val="000000" w:themeColor="text1"/>
        </w:rPr>
        <w:t>直到本案於114年3月28日約</w:t>
      </w:r>
      <w:proofErr w:type="gramStart"/>
      <w:r w:rsidRPr="00587FAB">
        <w:rPr>
          <w:color w:val="000000" w:themeColor="text1"/>
        </w:rPr>
        <w:t>詢</w:t>
      </w:r>
      <w:proofErr w:type="gramEnd"/>
      <w:r w:rsidRPr="00587FAB">
        <w:rPr>
          <w:color w:val="000000" w:themeColor="text1"/>
        </w:rPr>
        <w:t>時，漁業署仍推稱臨時安置處所及上岸避風標準的更新與檢討工作，</w:t>
      </w:r>
      <w:r w:rsidRPr="00587FAB">
        <w:rPr>
          <w:rFonts w:hint="eastAsia"/>
          <w:color w:val="000000" w:themeColor="text1"/>
        </w:rPr>
        <w:t>依113年11月27日會議決議，</w:t>
      </w:r>
      <w:r w:rsidRPr="00587FAB">
        <w:rPr>
          <w:color w:val="000000" w:themeColor="text1"/>
        </w:rPr>
        <w:t>須</w:t>
      </w:r>
      <w:r w:rsidRPr="00587FAB">
        <w:rPr>
          <w:rFonts w:hint="eastAsia"/>
          <w:color w:val="000000" w:themeColor="text1"/>
        </w:rPr>
        <w:t>待</w:t>
      </w:r>
      <w:r w:rsidRPr="00587FAB">
        <w:rPr>
          <w:color w:val="000000" w:themeColor="text1"/>
        </w:rPr>
        <w:t>地方政府</w:t>
      </w:r>
      <w:r w:rsidRPr="00587FAB">
        <w:rPr>
          <w:rFonts w:hint="eastAsia"/>
          <w:color w:val="000000" w:themeColor="text1"/>
        </w:rPr>
        <w:t>主動</w:t>
      </w:r>
      <w:r w:rsidRPr="00587FAB">
        <w:rPr>
          <w:color w:val="000000" w:themeColor="text1"/>
        </w:rPr>
        <w:t>回報，</w:t>
      </w:r>
      <w:r w:rsidR="009F2AD9" w:rsidRPr="00587FAB">
        <w:rPr>
          <w:rFonts w:hint="eastAsia"/>
          <w:color w:val="000000" w:themeColor="text1"/>
        </w:rPr>
        <w:t>猶</w:t>
      </w:r>
      <w:r w:rsidRPr="00587FAB">
        <w:rPr>
          <w:color w:val="000000" w:themeColor="text1"/>
        </w:rPr>
        <w:t>未積極督促地方政府落實檢討，導致至今無任何更新資料進入其掌握，致使</w:t>
      </w:r>
      <w:r w:rsidRPr="00587FAB">
        <w:rPr>
          <w:rFonts w:hint="eastAsia"/>
          <w:color w:val="000000" w:themeColor="text1"/>
        </w:rPr>
        <w:t>現行資料仍為</w:t>
      </w:r>
      <w:r w:rsidRPr="00587FAB">
        <w:rPr>
          <w:color w:val="000000" w:themeColor="text1"/>
        </w:rPr>
        <w:t>漁業署先前彙整</w:t>
      </w:r>
      <w:r w:rsidRPr="00587FAB">
        <w:rPr>
          <w:rFonts w:hint="eastAsia"/>
          <w:color w:val="000000" w:themeColor="text1"/>
        </w:rPr>
        <w:t>之107年及108年</w:t>
      </w:r>
      <w:r w:rsidRPr="00587FAB">
        <w:rPr>
          <w:color w:val="000000" w:themeColor="text1"/>
        </w:rPr>
        <w:t>舊資料。</w:t>
      </w:r>
    </w:p>
    <w:p w14:paraId="0EBE2C6F" w14:textId="77777777" w:rsidR="0020709F" w:rsidRPr="00587FAB" w:rsidRDefault="00F9119F" w:rsidP="0020709F">
      <w:pPr>
        <w:pStyle w:val="5"/>
        <w:rPr>
          <w:color w:val="000000" w:themeColor="text1"/>
        </w:rPr>
      </w:pPr>
      <w:r w:rsidRPr="00587FAB">
        <w:rPr>
          <w:rFonts w:hint="eastAsia"/>
          <w:color w:val="000000" w:themeColor="text1"/>
        </w:rPr>
        <w:t>漁業署於約詢前提供書面資料表示：「現行各縣市上岸避風標準業於113年12月20日陳送大院，</w:t>
      </w:r>
      <w:proofErr w:type="gramStart"/>
      <w:r w:rsidRPr="00587FAB">
        <w:rPr>
          <w:rFonts w:hint="eastAsia"/>
          <w:color w:val="000000" w:themeColor="text1"/>
        </w:rPr>
        <w:t>惟本署113年11月27日</w:t>
      </w:r>
      <w:proofErr w:type="gramEnd"/>
      <w:r w:rsidRPr="00587FAB">
        <w:rPr>
          <w:rFonts w:hint="eastAsia"/>
          <w:color w:val="000000" w:themeColor="text1"/>
        </w:rPr>
        <w:t>召開會議請各地方政府修正上岸避風標準，刻由各地方政府修正中」、「有關42處安置處所係107年由各地方政府提供，</w:t>
      </w:r>
      <w:proofErr w:type="gramStart"/>
      <w:r w:rsidRPr="00587FAB">
        <w:rPr>
          <w:rFonts w:hint="eastAsia"/>
          <w:color w:val="000000" w:themeColor="text1"/>
        </w:rPr>
        <w:t>由本署彙</w:t>
      </w:r>
      <w:proofErr w:type="gramEnd"/>
      <w:r w:rsidRPr="00587FAB">
        <w:rPr>
          <w:rFonts w:hint="eastAsia"/>
          <w:color w:val="000000" w:themeColor="text1"/>
        </w:rPr>
        <w:t>整之資料，最近</w:t>
      </w:r>
      <w:proofErr w:type="gramStart"/>
      <w:r w:rsidRPr="00587FAB">
        <w:rPr>
          <w:rFonts w:hint="eastAsia"/>
          <w:color w:val="000000" w:themeColor="text1"/>
        </w:rPr>
        <w:t>一</w:t>
      </w:r>
      <w:proofErr w:type="gramEnd"/>
      <w:r w:rsidRPr="00587FAB">
        <w:rPr>
          <w:rFonts w:hint="eastAsia"/>
          <w:color w:val="000000" w:themeColor="text1"/>
        </w:rPr>
        <w:t>次於113年颱</w:t>
      </w:r>
      <w:r w:rsidRPr="00587FAB">
        <w:rPr>
          <w:rFonts w:hint="eastAsia"/>
          <w:color w:val="000000" w:themeColor="text1"/>
        </w:rPr>
        <w:lastRenderedPageBreak/>
        <w:t>風期間未有地方政府</w:t>
      </w:r>
      <w:proofErr w:type="gramStart"/>
      <w:r w:rsidRPr="00587FAB">
        <w:rPr>
          <w:rFonts w:hint="eastAsia"/>
          <w:color w:val="000000" w:themeColor="text1"/>
        </w:rPr>
        <w:t>向本署提報</w:t>
      </w:r>
      <w:proofErr w:type="gramEnd"/>
      <w:r w:rsidRPr="00587FAB">
        <w:rPr>
          <w:rFonts w:hint="eastAsia"/>
          <w:color w:val="000000" w:themeColor="text1"/>
        </w:rPr>
        <w:t>更新資料」、「</w:t>
      </w:r>
      <w:proofErr w:type="gramStart"/>
      <w:r w:rsidRPr="00587FAB">
        <w:rPr>
          <w:rFonts w:hint="eastAsia"/>
          <w:color w:val="000000" w:themeColor="text1"/>
        </w:rPr>
        <w:t>本署於</w:t>
      </w:r>
      <w:proofErr w:type="gramEnd"/>
      <w:r w:rsidRPr="00587FAB">
        <w:rPr>
          <w:rFonts w:hint="eastAsia"/>
          <w:color w:val="000000" w:themeColor="text1"/>
        </w:rPr>
        <w:t>113年11月27日召開會議請各地方政府重新檢討臨時安置處所」。</w:t>
      </w:r>
    </w:p>
    <w:p w14:paraId="30BB4883" w14:textId="77777777" w:rsidR="0020709F" w:rsidRPr="00587FAB" w:rsidRDefault="009F2AD9" w:rsidP="0020709F">
      <w:pPr>
        <w:pStyle w:val="5"/>
        <w:rPr>
          <w:color w:val="000000" w:themeColor="text1"/>
        </w:rPr>
      </w:pPr>
      <w:r w:rsidRPr="00587FAB">
        <w:rPr>
          <w:rFonts w:hint="eastAsia"/>
          <w:color w:val="000000" w:themeColor="text1"/>
        </w:rPr>
        <w:t>漁業署於約詢時表示：</w:t>
      </w:r>
      <w:r w:rsidRPr="00587FAB">
        <w:rPr>
          <w:rFonts w:hAnsi="標楷體" w:hint="eastAsia"/>
          <w:color w:val="000000" w:themeColor="text1"/>
        </w:rPr>
        <w:t>「</w:t>
      </w:r>
      <w:r w:rsidRPr="00587FAB">
        <w:rPr>
          <w:rFonts w:hint="eastAsia"/>
          <w:color w:val="000000" w:themeColor="text1"/>
        </w:rPr>
        <w:t>有關臨時安置處所問題，目前有42個安置處所，也是滾動式調整，去（113）年11月27日也有討論部分處所不適合安置，但有些安置處所是</w:t>
      </w:r>
      <w:proofErr w:type="gramStart"/>
      <w:r w:rsidRPr="00587FAB">
        <w:rPr>
          <w:rFonts w:hint="eastAsia"/>
          <w:color w:val="000000" w:themeColor="text1"/>
        </w:rPr>
        <w:t>很</w:t>
      </w:r>
      <w:proofErr w:type="gramEnd"/>
      <w:r w:rsidRPr="00587FAB">
        <w:rPr>
          <w:rFonts w:hint="eastAsia"/>
          <w:color w:val="000000" w:themeColor="text1"/>
        </w:rPr>
        <w:t>棒的，漁業署也要求地方政府應該隨時更新及滾動式調整。」雖然漁業署聲稱有滾動式調整，但本案調查發現部分場所已拆除或不符使用需求(已如前述)，且該署自承這42處資料是在107年彙整，迄113年颱風期間亦未有地方政府更新；可見漁業署於約詢時所稱，實為虛言，並非實際狀況。</w:t>
      </w:r>
    </w:p>
    <w:p w14:paraId="1BD9872F" w14:textId="77777777" w:rsidR="0020709F" w:rsidRPr="00587FAB" w:rsidRDefault="00F9119F" w:rsidP="0020709F">
      <w:pPr>
        <w:pStyle w:val="4"/>
        <w:rPr>
          <w:color w:val="000000" w:themeColor="text1"/>
        </w:rPr>
      </w:pPr>
      <w:r w:rsidRPr="00587FAB">
        <w:rPr>
          <w:rFonts w:hint="eastAsia"/>
          <w:color w:val="000000" w:themeColor="text1"/>
        </w:rPr>
        <w:t>漁業署於多數地方政府實際依循其所訂避風處理原則之情況下，未見積極檢討並強化中央指引角色，反於本案座談</w:t>
      </w:r>
      <w:r w:rsidR="008A3B5E" w:rsidRPr="00587FAB">
        <w:rPr>
          <w:rFonts w:hint="eastAsia"/>
          <w:color w:val="000000" w:themeColor="text1"/>
        </w:rPr>
        <w:t>會議</w:t>
      </w:r>
      <w:r w:rsidRPr="00587FAB">
        <w:rPr>
          <w:rFonts w:hint="eastAsia"/>
          <w:color w:val="000000" w:themeColor="text1"/>
        </w:rPr>
        <w:t>前提供書面資料稱將</w:t>
      </w:r>
      <w:proofErr w:type="gramStart"/>
      <w:r w:rsidRPr="00587FAB">
        <w:rPr>
          <w:rFonts w:hint="eastAsia"/>
          <w:color w:val="000000" w:themeColor="text1"/>
        </w:rPr>
        <w:t>研</w:t>
      </w:r>
      <w:proofErr w:type="gramEnd"/>
      <w:r w:rsidRPr="00587FAB">
        <w:rPr>
          <w:rFonts w:hint="eastAsia"/>
          <w:color w:val="000000" w:themeColor="text1"/>
        </w:rPr>
        <w:t>議廢止該原則。</w:t>
      </w:r>
    </w:p>
    <w:p w14:paraId="0323D565" w14:textId="77777777" w:rsidR="0020709F" w:rsidRPr="00587FAB" w:rsidRDefault="00F9119F" w:rsidP="0020709F">
      <w:pPr>
        <w:pStyle w:val="5"/>
        <w:rPr>
          <w:color w:val="000000" w:themeColor="text1"/>
        </w:rPr>
      </w:pPr>
      <w:r w:rsidRPr="00587FAB">
        <w:rPr>
          <w:color w:val="000000" w:themeColor="text1"/>
        </w:rPr>
        <w:t>漁業署</w:t>
      </w:r>
      <w:r w:rsidRPr="00587FAB">
        <w:rPr>
          <w:rFonts w:hint="eastAsia"/>
          <w:color w:val="000000" w:themeColor="text1"/>
        </w:rPr>
        <w:t>一再</w:t>
      </w:r>
      <w:r w:rsidRPr="00587FAB">
        <w:rPr>
          <w:color w:val="000000" w:themeColor="text1"/>
        </w:rPr>
        <w:t>主張</w:t>
      </w:r>
      <w:r w:rsidRPr="00587FAB">
        <w:rPr>
          <w:rFonts w:hint="eastAsia"/>
          <w:color w:val="000000" w:themeColor="text1"/>
        </w:rPr>
        <w:t>，</w:t>
      </w:r>
      <w:proofErr w:type="gramStart"/>
      <w:r w:rsidRPr="00587FAB">
        <w:rPr>
          <w:color w:val="000000" w:themeColor="text1"/>
        </w:rPr>
        <w:t>依災防</w:t>
      </w:r>
      <w:proofErr w:type="gramEnd"/>
      <w:r w:rsidRPr="00587FAB">
        <w:rPr>
          <w:color w:val="000000" w:themeColor="text1"/>
        </w:rPr>
        <w:t>法</w:t>
      </w:r>
      <w:r w:rsidRPr="00587FAB">
        <w:rPr>
          <w:rFonts w:hint="eastAsia"/>
          <w:color w:val="000000" w:themeColor="text1"/>
        </w:rPr>
        <w:t>相關規定</w:t>
      </w:r>
      <w:r w:rsidRPr="00587FAB">
        <w:rPr>
          <w:color w:val="000000" w:themeColor="text1"/>
        </w:rPr>
        <w:t>，</w:t>
      </w:r>
      <w:r w:rsidRPr="00587FAB">
        <w:rPr>
          <w:rFonts w:hint="eastAsia"/>
          <w:color w:val="000000" w:themeColor="text1"/>
        </w:rPr>
        <w:t>各縣市之</w:t>
      </w:r>
      <w:r w:rsidRPr="00587FAB">
        <w:rPr>
          <w:color w:val="000000" w:themeColor="text1"/>
        </w:rPr>
        <w:t>上岸避風標準</w:t>
      </w:r>
      <w:r w:rsidRPr="00587FAB">
        <w:rPr>
          <w:rFonts w:hint="eastAsia"/>
          <w:color w:val="000000" w:themeColor="text1"/>
        </w:rPr>
        <w:t>應</w:t>
      </w:r>
      <w:r w:rsidRPr="00587FAB">
        <w:rPr>
          <w:color w:val="000000" w:themeColor="text1"/>
        </w:rPr>
        <w:t>由地方政府</w:t>
      </w:r>
      <w:r w:rsidRPr="00587FAB">
        <w:rPr>
          <w:rFonts w:hint="eastAsia"/>
          <w:color w:val="000000" w:themeColor="text1"/>
        </w:rPr>
        <w:t>依據實際情形</w:t>
      </w:r>
      <w:r w:rsidRPr="00587FAB">
        <w:rPr>
          <w:color w:val="000000" w:themeColor="text1"/>
        </w:rPr>
        <w:t>自主訂定，</w:t>
      </w:r>
      <w:r w:rsidRPr="00587FAB">
        <w:rPr>
          <w:rFonts w:hint="eastAsia"/>
          <w:color w:val="000000" w:themeColor="text1"/>
        </w:rPr>
        <w:t>農業部所訂</w:t>
      </w:r>
      <w:r w:rsidRPr="00587FAB">
        <w:rPr>
          <w:color w:val="000000" w:themeColor="text1"/>
        </w:rPr>
        <w:t>避風處理原則僅為參考</w:t>
      </w:r>
      <w:r w:rsidRPr="00587FAB">
        <w:rPr>
          <w:rFonts w:hint="eastAsia"/>
          <w:color w:val="000000" w:themeColor="text1"/>
        </w:rPr>
        <w:t>性質</w:t>
      </w:r>
      <w:r w:rsidRPr="00587FAB">
        <w:rPr>
          <w:color w:val="000000" w:themeColor="text1"/>
        </w:rPr>
        <w:t>，</w:t>
      </w:r>
      <w:r w:rsidRPr="00587FAB">
        <w:rPr>
          <w:rFonts w:hint="eastAsia"/>
          <w:color w:val="000000" w:themeColor="text1"/>
        </w:rPr>
        <w:t>並</w:t>
      </w:r>
      <w:r w:rsidRPr="00587FAB">
        <w:rPr>
          <w:color w:val="000000" w:themeColor="text1"/>
        </w:rPr>
        <w:t>無強制</w:t>
      </w:r>
      <w:r w:rsidRPr="00587FAB">
        <w:rPr>
          <w:rFonts w:hint="eastAsia"/>
          <w:color w:val="000000" w:themeColor="text1"/>
        </w:rPr>
        <w:t>效力</w:t>
      </w:r>
      <w:r w:rsidRPr="00587FAB">
        <w:rPr>
          <w:color w:val="000000" w:themeColor="text1"/>
        </w:rPr>
        <w:t>。然而，本</w:t>
      </w:r>
      <w:r w:rsidRPr="00587FAB">
        <w:rPr>
          <w:rFonts w:hint="eastAsia"/>
          <w:color w:val="000000" w:themeColor="text1"/>
        </w:rPr>
        <w:t>案</w:t>
      </w:r>
      <w:r w:rsidRPr="00587FAB">
        <w:rPr>
          <w:color w:val="000000" w:themeColor="text1"/>
        </w:rPr>
        <w:t>調查結果顯示，實務上多數地方政府現行所</w:t>
      </w:r>
      <w:proofErr w:type="gramStart"/>
      <w:r w:rsidRPr="00587FAB">
        <w:rPr>
          <w:color w:val="000000" w:themeColor="text1"/>
        </w:rPr>
        <w:t>採</w:t>
      </w:r>
      <w:proofErr w:type="gramEnd"/>
      <w:r w:rsidRPr="00587FAB">
        <w:rPr>
          <w:color w:val="000000" w:themeColor="text1"/>
        </w:rPr>
        <w:t>標準與該原則內容大致相符，漁業署亦於約詢時表示相同看法</w:t>
      </w:r>
      <w:r w:rsidRPr="00587FAB">
        <w:rPr>
          <w:rStyle w:val="aff5"/>
          <w:color w:val="000000" w:themeColor="text1"/>
        </w:rPr>
        <w:footnoteReference w:id="13"/>
      </w:r>
      <w:r w:rsidRPr="00587FAB">
        <w:rPr>
          <w:rFonts w:hint="eastAsia"/>
          <w:color w:val="000000" w:themeColor="text1"/>
        </w:rPr>
        <w:t>；</w:t>
      </w:r>
      <w:r w:rsidRPr="00587FAB">
        <w:rPr>
          <w:color w:val="000000" w:themeColor="text1"/>
        </w:rPr>
        <w:t>顯示地方政府</w:t>
      </w:r>
      <w:r w:rsidRPr="00587FAB">
        <w:rPr>
          <w:rFonts w:hint="eastAsia"/>
          <w:color w:val="000000" w:themeColor="text1"/>
        </w:rPr>
        <w:t>普遍</w:t>
      </w:r>
      <w:r w:rsidRPr="00587FAB">
        <w:rPr>
          <w:color w:val="000000" w:themeColor="text1"/>
        </w:rPr>
        <w:t>傾向依循中央指引，以降低決策風險，</w:t>
      </w:r>
      <w:r w:rsidR="009F2AD9" w:rsidRPr="00587FAB">
        <w:rPr>
          <w:color w:val="000000" w:themeColor="text1"/>
        </w:rPr>
        <w:t>避免因自行訂定標準而在災害</w:t>
      </w:r>
      <w:proofErr w:type="gramStart"/>
      <w:r w:rsidR="009F2AD9" w:rsidRPr="00587FAB">
        <w:rPr>
          <w:color w:val="000000" w:themeColor="text1"/>
        </w:rPr>
        <w:t>發生後致</w:t>
      </w:r>
      <w:r w:rsidR="009F2AD9" w:rsidRPr="00587FAB">
        <w:rPr>
          <w:rFonts w:hint="eastAsia"/>
          <w:color w:val="000000" w:themeColor="text1"/>
        </w:rPr>
        <w:t>生</w:t>
      </w:r>
      <w:proofErr w:type="gramEnd"/>
      <w:r w:rsidR="009F2AD9" w:rsidRPr="00587FAB">
        <w:rPr>
          <w:color w:val="000000" w:themeColor="text1"/>
        </w:rPr>
        <w:t>爭議或</w:t>
      </w:r>
      <w:proofErr w:type="gramStart"/>
      <w:r w:rsidR="009F2AD9" w:rsidRPr="00587FAB">
        <w:rPr>
          <w:rFonts w:hint="eastAsia"/>
          <w:color w:val="000000" w:themeColor="text1"/>
        </w:rPr>
        <w:t>遭</w:t>
      </w:r>
      <w:r w:rsidR="009F2AD9" w:rsidRPr="00587FAB">
        <w:rPr>
          <w:color w:val="000000" w:themeColor="text1"/>
        </w:rPr>
        <w:t>問責</w:t>
      </w:r>
      <w:proofErr w:type="gramEnd"/>
      <w:r w:rsidRPr="00587FAB">
        <w:rPr>
          <w:color w:val="000000" w:themeColor="text1"/>
        </w:rPr>
        <w:t>。</w:t>
      </w:r>
    </w:p>
    <w:p w14:paraId="10BE2377" w14:textId="77777777" w:rsidR="0020709F" w:rsidRPr="00587FAB" w:rsidRDefault="00F9119F" w:rsidP="0020709F">
      <w:pPr>
        <w:pStyle w:val="5"/>
        <w:rPr>
          <w:color w:val="000000" w:themeColor="text1"/>
        </w:rPr>
      </w:pPr>
      <w:r w:rsidRPr="00587FAB">
        <w:rPr>
          <w:color w:val="000000" w:themeColor="text1"/>
        </w:rPr>
        <w:t>漁業署卻於本案座談</w:t>
      </w:r>
      <w:r w:rsidR="008A3B5E" w:rsidRPr="00587FAB">
        <w:rPr>
          <w:rFonts w:hint="eastAsia"/>
          <w:color w:val="000000" w:themeColor="text1"/>
        </w:rPr>
        <w:t>會議</w:t>
      </w:r>
      <w:r w:rsidRPr="00587FAB">
        <w:rPr>
          <w:color w:val="000000" w:themeColor="text1"/>
        </w:rPr>
        <w:t>前提供書面資料稱：</w:t>
      </w:r>
      <w:r w:rsidRPr="00587FAB">
        <w:rPr>
          <w:color w:val="000000" w:themeColor="text1"/>
        </w:rPr>
        <w:lastRenderedPageBreak/>
        <w:t>「</w:t>
      </w:r>
      <w:proofErr w:type="gramStart"/>
      <w:r w:rsidRPr="00587FAB">
        <w:rPr>
          <w:b/>
          <w:color w:val="000000" w:themeColor="text1"/>
        </w:rPr>
        <w:t>本署將研</w:t>
      </w:r>
      <w:proofErr w:type="gramEnd"/>
      <w:r w:rsidRPr="00587FAB">
        <w:rPr>
          <w:b/>
          <w:color w:val="000000" w:themeColor="text1"/>
        </w:rPr>
        <w:t>議回歸地方政府主責，</w:t>
      </w:r>
      <w:proofErr w:type="gramStart"/>
      <w:r w:rsidRPr="00587FAB">
        <w:rPr>
          <w:b/>
          <w:color w:val="000000" w:themeColor="text1"/>
        </w:rPr>
        <w:t>本署配合</w:t>
      </w:r>
      <w:proofErr w:type="gramEnd"/>
      <w:r w:rsidRPr="00587FAB">
        <w:rPr>
          <w:b/>
          <w:color w:val="000000" w:themeColor="text1"/>
        </w:rPr>
        <w:t>廢除避風處理原則</w:t>
      </w:r>
      <w:r w:rsidRPr="00587FAB">
        <w:rPr>
          <w:color w:val="000000" w:themeColor="text1"/>
        </w:rPr>
        <w:t>」，雖係基於尊重地方自主之考量，然在多數地方實際仍依循中央標準之背景下，似與制度現況存有落差，且即使部分已有自訂標準之地方政府，在座談</w:t>
      </w:r>
      <w:r w:rsidR="009F2AD9" w:rsidRPr="00587FAB">
        <w:rPr>
          <w:rFonts w:hint="eastAsia"/>
          <w:color w:val="000000" w:themeColor="text1"/>
        </w:rPr>
        <w:t>會議</w:t>
      </w:r>
      <w:r w:rsidRPr="00587FAB">
        <w:rPr>
          <w:color w:val="000000" w:themeColor="text1"/>
        </w:rPr>
        <w:t>時亦表達期望中央能維持原則性、共同性的規範，以作為地方因地制宜調整之依據。中央主管機關如片面廢止既有指引，反可能削弱整體避風處理制度之穩定與一致性，亦恐影響地方推動作業之可行性與信心。</w:t>
      </w:r>
    </w:p>
    <w:p w14:paraId="6963404E" w14:textId="77777777" w:rsidR="0020709F" w:rsidRPr="00587FAB" w:rsidRDefault="00F9119F" w:rsidP="0020709F">
      <w:pPr>
        <w:pStyle w:val="3"/>
        <w:rPr>
          <w:color w:val="000000" w:themeColor="text1"/>
        </w:rPr>
      </w:pPr>
      <w:r w:rsidRPr="00587FAB">
        <w:rPr>
          <w:rFonts w:hint="eastAsia"/>
          <w:color w:val="000000" w:themeColor="text1"/>
        </w:rPr>
        <w:t>漁業署長期未主動更新地方政府提報之臨時安置處所，致所掌握資訊與實際情形嚴重不符</w:t>
      </w:r>
      <w:r w:rsidRPr="00587FAB">
        <w:rPr>
          <w:color w:val="000000" w:themeColor="text1"/>
        </w:rPr>
        <w:t>。</w:t>
      </w:r>
      <w:proofErr w:type="gramStart"/>
      <w:r w:rsidRPr="00587FAB">
        <w:rPr>
          <w:color w:val="000000" w:themeColor="text1"/>
        </w:rPr>
        <w:t>本案擇定</w:t>
      </w:r>
      <w:proofErr w:type="gramEnd"/>
      <w:r w:rsidRPr="00587FAB">
        <w:rPr>
          <w:color w:val="000000" w:themeColor="text1"/>
        </w:rPr>
        <w:t>履</w:t>
      </w:r>
      <w:proofErr w:type="gramStart"/>
      <w:r w:rsidRPr="00587FAB">
        <w:rPr>
          <w:color w:val="000000" w:themeColor="text1"/>
        </w:rPr>
        <w:t>勘</w:t>
      </w:r>
      <w:proofErr w:type="gramEnd"/>
      <w:r w:rsidRPr="00587FAB">
        <w:rPr>
          <w:color w:val="000000" w:themeColor="text1"/>
        </w:rPr>
        <w:t>之基隆市3處場所中，</w:t>
      </w:r>
      <w:r w:rsidRPr="00587FAB">
        <w:rPr>
          <w:rFonts w:hint="eastAsia"/>
          <w:color w:val="000000" w:themeColor="text1"/>
        </w:rPr>
        <w:t>1</w:t>
      </w:r>
      <w:r w:rsidRPr="00587FAB">
        <w:rPr>
          <w:color w:val="000000" w:themeColor="text1"/>
        </w:rPr>
        <w:t>處早已拆除成空地，</w:t>
      </w:r>
      <w:r w:rsidRPr="00587FAB">
        <w:rPr>
          <w:rFonts w:hint="eastAsia"/>
          <w:color w:val="000000" w:themeColor="text1"/>
        </w:rPr>
        <w:t>1</w:t>
      </w:r>
      <w:r w:rsidRPr="00587FAB">
        <w:rPr>
          <w:color w:val="000000" w:themeColor="text1"/>
        </w:rPr>
        <w:t>處空間</w:t>
      </w:r>
      <w:r w:rsidRPr="00587FAB">
        <w:rPr>
          <w:rFonts w:hint="eastAsia"/>
          <w:color w:val="000000" w:themeColor="text1"/>
        </w:rPr>
        <w:t>尚</w:t>
      </w:r>
      <w:r w:rsidRPr="00587FAB">
        <w:rPr>
          <w:color w:val="000000" w:themeColor="text1"/>
        </w:rPr>
        <w:t>在整修，僅有</w:t>
      </w:r>
      <w:r w:rsidRPr="00587FAB">
        <w:rPr>
          <w:rFonts w:hint="eastAsia"/>
          <w:color w:val="000000" w:themeColor="text1"/>
        </w:rPr>
        <w:t>1</w:t>
      </w:r>
      <w:r w:rsidRPr="00587FAB">
        <w:rPr>
          <w:color w:val="000000" w:themeColor="text1"/>
        </w:rPr>
        <w:t>處具備基本使用條件。雖無從據此推論</w:t>
      </w:r>
      <w:r w:rsidRPr="00587FAB">
        <w:rPr>
          <w:rFonts w:hint="eastAsia"/>
          <w:color w:val="000000" w:themeColor="text1"/>
        </w:rPr>
        <w:t>全國42處的</w:t>
      </w:r>
      <w:r w:rsidRPr="00587FAB">
        <w:rPr>
          <w:color w:val="000000" w:themeColor="text1"/>
        </w:rPr>
        <w:t>情況，然資料明顯陳舊且</w:t>
      </w:r>
      <w:r w:rsidR="009F2AD9" w:rsidRPr="00587FAB">
        <w:rPr>
          <w:rFonts w:hint="eastAsia"/>
          <w:color w:val="000000" w:themeColor="text1"/>
        </w:rPr>
        <w:t>與</w:t>
      </w:r>
      <w:r w:rsidRPr="00587FAB">
        <w:rPr>
          <w:color w:val="000000" w:themeColor="text1"/>
        </w:rPr>
        <w:t>現況落差甚大，形成官方掌握與實際運作兩套標準。</w:t>
      </w:r>
    </w:p>
    <w:p w14:paraId="1FA6EA65" w14:textId="77777777" w:rsidR="0020709F" w:rsidRPr="00587FAB" w:rsidRDefault="00F9119F" w:rsidP="0020709F">
      <w:pPr>
        <w:pStyle w:val="4"/>
        <w:rPr>
          <w:color w:val="000000" w:themeColor="text1"/>
        </w:rPr>
      </w:pPr>
      <w:r w:rsidRPr="00587FAB">
        <w:rPr>
          <w:rFonts w:hint="eastAsia"/>
          <w:color w:val="000000" w:themeColor="text1"/>
        </w:rPr>
        <w:t>本案依據漁業署113年12月20日函復之臨時安置處所資料，擇定位於基隆市之3處場所安排履</w:t>
      </w:r>
      <w:proofErr w:type="gramStart"/>
      <w:r w:rsidRPr="00587FAB">
        <w:rPr>
          <w:rFonts w:hint="eastAsia"/>
          <w:color w:val="000000" w:themeColor="text1"/>
        </w:rPr>
        <w:t>勘</w:t>
      </w:r>
      <w:proofErr w:type="gramEnd"/>
      <w:r w:rsidRPr="00587FAB">
        <w:rPr>
          <w:color w:val="000000" w:themeColor="text1"/>
        </w:rPr>
        <w:t>。</w:t>
      </w:r>
      <w:proofErr w:type="gramStart"/>
      <w:r w:rsidRPr="00587FAB">
        <w:rPr>
          <w:rFonts w:hint="eastAsia"/>
          <w:color w:val="000000" w:themeColor="text1"/>
        </w:rPr>
        <w:t>惟</w:t>
      </w:r>
      <w:proofErr w:type="gramEnd"/>
      <w:r w:rsidRPr="00587FAB">
        <w:rPr>
          <w:rFonts w:hint="eastAsia"/>
          <w:color w:val="000000" w:themeColor="text1"/>
        </w:rPr>
        <w:t>基隆市政府於履</w:t>
      </w:r>
      <w:proofErr w:type="gramStart"/>
      <w:r w:rsidRPr="00587FAB">
        <w:rPr>
          <w:rFonts w:hint="eastAsia"/>
          <w:color w:val="000000" w:themeColor="text1"/>
        </w:rPr>
        <w:t>勘</w:t>
      </w:r>
      <w:proofErr w:type="gramEnd"/>
      <w:r w:rsidRPr="00587FAB">
        <w:rPr>
          <w:rFonts w:hint="eastAsia"/>
          <w:color w:val="000000" w:themeColor="text1"/>
        </w:rPr>
        <w:t>前即來電向本院說明，漁業署提供之資料已不符現況</w:t>
      </w:r>
      <w:r w:rsidRPr="00587FAB">
        <w:rPr>
          <w:color w:val="000000" w:themeColor="text1"/>
        </w:rPr>
        <w:t>。</w:t>
      </w:r>
      <w:r w:rsidRPr="00587FAB">
        <w:rPr>
          <w:rFonts w:hint="eastAsia"/>
          <w:color w:val="000000" w:themeColor="text1"/>
        </w:rPr>
        <w:t>據稱，該</w:t>
      </w:r>
      <w:proofErr w:type="gramStart"/>
      <w:r w:rsidRPr="00587FAB">
        <w:rPr>
          <w:rFonts w:hint="eastAsia"/>
          <w:color w:val="000000" w:themeColor="text1"/>
        </w:rPr>
        <w:t>府原報</w:t>
      </w:r>
      <w:proofErr w:type="gramEnd"/>
      <w:r w:rsidRPr="00587FAB">
        <w:rPr>
          <w:rFonts w:hint="eastAsia"/>
          <w:color w:val="000000" w:themeColor="text1"/>
        </w:rPr>
        <w:t>之</w:t>
      </w:r>
      <w:r w:rsidRPr="00587FAB">
        <w:rPr>
          <w:rFonts w:hAnsi="標楷體" w:hint="eastAsia"/>
          <w:color w:val="000000" w:themeColor="text1"/>
        </w:rPr>
        <w:t>「</w:t>
      </w:r>
      <w:r w:rsidRPr="00587FAB">
        <w:rPr>
          <w:rFonts w:hint="eastAsia"/>
          <w:color w:val="000000" w:themeColor="text1"/>
        </w:rPr>
        <w:t>外木山漁港漁市場(2樓空間)</w:t>
      </w:r>
      <w:r w:rsidRPr="00587FAB">
        <w:rPr>
          <w:rFonts w:hAnsi="標楷體" w:hint="eastAsia"/>
          <w:color w:val="000000" w:themeColor="text1"/>
        </w:rPr>
        <w:t>」</w:t>
      </w:r>
      <w:r w:rsidRPr="00587FAB">
        <w:rPr>
          <w:rFonts w:hint="eastAsia"/>
          <w:color w:val="000000" w:themeColor="text1"/>
        </w:rPr>
        <w:t>業已拆除，現況為瓦礫碎石空地；另</w:t>
      </w:r>
      <w:r w:rsidRPr="00587FAB">
        <w:rPr>
          <w:rFonts w:hAnsi="標楷體" w:hint="eastAsia"/>
          <w:color w:val="000000" w:themeColor="text1"/>
        </w:rPr>
        <w:t>「</w:t>
      </w:r>
      <w:r w:rsidRPr="00587FAB">
        <w:rPr>
          <w:rFonts w:hint="eastAsia"/>
          <w:color w:val="000000" w:themeColor="text1"/>
        </w:rPr>
        <w:t>八斗子漁港漁會大樓</w:t>
      </w:r>
      <w:r w:rsidRPr="00587FAB">
        <w:rPr>
          <w:rFonts w:hAnsi="標楷體" w:hint="eastAsia"/>
          <w:color w:val="000000" w:themeColor="text1"/>
        </w:rPr>
        <w:t>」所列</w:t>
      </w:r>
      <w:r w:rsidRPr="00587FAB">
        <w:rPr>
          <w:rFonts w:hint="eastAsia"/>
          <w:color w:val="000000" w:themeColor="text1"/>
        </w:rPr>
        <w:t>地址完全錯誤，實際可用之</w:t>
      </w:r>
      <w:r w:rsidRPr="00587FAB">
        <w:rPr>
          <w:rFonts w:hAnsi="標楷體" w:hint="eastAsia"/>
          <w:color w:val="000000" w:themeColor="text1"/>
        </w:rPr>
        <w:t>「</w:t>
      </w:r>
      <w:r w:rsidRPr="00587FAB">
        <w:rPr>
          <w:rFonts w:hint="eastAsia"/>
          <w:color w:val="000000" w:themeColor="text1"/>
        </w:rPr>
        <w:t>4樓空間</w:t>
      </w:r>
      <w:r w:rsidRPr="00587FAB">
        <w:rPr>
          <w:rFonts w:hAnsi="標楷體" w:hint="eastAsia"/>
          <w:color w:val="000000" w:themeColor="text1"/>
        </w:rPr>
        <w:t>」則仍</w:t>
      </w:r>
      <w:r w:rsidRPr="00587FAB">
        <w:rPr>
          <w:rFonts w:hint="eastAsia"/>
          <w:color w:val="000000" w:themeColor="text1"/>
        </w:rPr>
        <w:t>在整修中</w:t>
      </w:r>
      <w:r w:rsidRPr="00587FAB">
        <w:rPr>
          <w:color w:val="000000" w:themeColor="text1"/>
        </w:rPr>
        <w:t>。綜上，漁業署所列基隆市3處</w:t>
      </w:r>
      <w:r w:rsidRPr="00587FAB">
        <w:rPr>
          <w:rFonts w:hint="eastAsia"/>
          <w:color w:val="000000" w:themeColor="text1"/>
        </w:rPr>
        <w:t>場所</w:t>
      </w:r>
      <w:r w:rsidRPr="00587FAB">
        <w:rPr>
          <w:color w:val="000000" w:themeColor="text1"/>
        </w:rPr>
        <w:t>，目前僅「正濱漁港新漁會大樓2樓」具備實際使用條件。</w:t>
      </w:r>
    </w:p>
    <w:p w14:paraId="617AFA68" w14:textId="77777777" w:rsidR="0020709F" w:rsidRPr="00587FAB" w:rsidRDefault="00F9119F" w:rsidP="0020709F">
      <w:pPr>
        <w:pStyle w:val="4"/>
        <w:rPr>
          <w:color w:val="000000" w:themeColor="text1"/>
        </w:rPr>
      </w:pPr>
      <w:r w:rsidRPr="00587FAB">
        <w:rPr>
          <w:rFonts w:hint="eastAsia"/>
          <w:color w:val="000000" w:themeColor="text1"/>
        </w:rPr>
        <w:t>漁業署表示：</w:t>
      </w:r>
      <w:r w:rsidRPr="00587FAB">
        <w:rPr>
          <w:rFonts w:hAnsi="標楷體" w:hint="eastAsia"/>
          <w:color w:val="000000" w:themeColor="text1"/>
        </w:rPr>
        <w:t>「</w:t>
      </w:r>
      <w:r w:rsidRPr="00587FAB">
        <w:rPr>
          <w:rFonts w:hint="eastAsia"/>
          <w:color w:val="000000" w:themeColor="text1"/>
        </w:rPr>
        <w:t>有關42處臨時安置處所，係107年由各地方政府提供，</w:t>
      </w:r>
      <w:proofErr w:type="gramStart"/>
      <w:r w:rsidRPr="00587FAB">
        <w:rPr>
          <w:rFonts w:hint="eastAsia"/>
          <w:color w:val="000000" w:themeColor="text1"/>
        </w:rPr>
        <w:t>由本署彙</w:t>
      </w:r>
      <w:proofErr w:type="gramEnd"/>
      <w:r w:rsidRPr="00587FAB">
        <w:rPr>
          <w:rFonts w:hint="eastAsia"/>
          <w:color w:val="000000" w:themeColor="text1"/>
        </w:rPr>
        <w:t>整之資料，最近1次於113年颱風期間未有地方政府</w:t>
      </w:r>
      <w:proofErr w:type="gramStart"/>
      <w:r w:rsidRPr="00587FAB">
        <w:rPr>
          <w:rFonts w:hint="eastAsia"/>
          <w:color w:val="000000" w:themeColor="text1"/>
        </w:rPr>
        <w:t>向本署提報</w:t>
      </w:r>
      <w:proofErr w:type="gramEnd"/>
      <w:r w:rsidRPr="00587FAB">
        <w:rPr>
          <w:rFonts w:hint="eastAsia"/>
          <w:color w:val="000000" w:themeColor="text1"/>
        </w:rPr>
        <w:t>更新資料</w:t>
      </w:r>
      <w:r w:rsidRPr="00587FAB">
        <w:rPr>
          <w:rFonts w:hAnsi="標楷體" w:hint="eastAsia"/>
          <w:color w:val="000000" w:themeColor="text1"/>
        </w:rPr>
        <w:t>」</w:t>
      </w:r>
      <w:r w:rsidRPr="00587FAB">
        <w:rPr>
          <w:rFonts w:ascii="新細明體" w:eastAsia="新細明體" w:hAnsi="新細明體" w:hint="eastAsia"/>
          <w:color w:val="000000" w:themeColor="text1"/>
        </w:rPr>
        <w:t>、</w:t>
      </w:r>
      <w:r w:rsidRPr="00587FAB">
        <w:rPr>
          <w:rFonts w:hAnsi="標楷體" w:hint="eastAsia"/>
          <w:color w:val="000000" w:themeColor="text1"/>
        </w:rPr>
        <w:t>「</w:t>
      </w:r>
      <w:proofErr w:type="gramStart"/>
      <w:r w:rsidRPr="00587FAB">
        <w:rPr>
          <w:rFonts w:hAnsi="標楷體" w:hint="eastAsia"/>
          <w:color w:val="000000" w:themeColor="text1"/>
        </w:rPr>
        <w:t>本</w:t>
      </w:r>
      <w:r w:rsidRPr="00587FAB">
        <w:rPr>
          <w:rFonts w:hint="eastAsia"/>
          <w:color w:val="000000" w:themeColor="text1"/>
        </w:rPr>
        <w:t>署</w:t>
      </w:r>
      <w:r w:rsidRPr="00587FAB">
        <w:rPr>
          <w:rFonts w:hAnsi="標楷體" w:hint="eastAsia"/>
          <w:color w:val="000000" w:themeColor="text1"/>
        </w:rPr>
        <w:t>於</w:t>
      </w:r>
      <w:proofErr w:type="gramEnd"/>
      <w:r w:rsidRPr="00587FAB">
        <w:rPr>
          <w:rFonts w:hint="eastAsia"/>
          <w:color w:val="000000" w:themeColor="text1"/>
        </w:rPr>
        <w:t>113年11月27日召開颱風期間漁船船員上岸避風精進工作會議，請各地方政府及</w:t>
      </w:r>
      <w:r w:rsidRPr="00587FAB">
        <w:rPr>
          <w:rFonts w:hint="eastAsia"/>
          <w:color w:val="000000" w:themeColor="text1"/>
        </w:rPr>
        <w:lastRenderedPageBreak/>
        <w:t>漁會重新檢討臨時安置處所之增修減</w:t>
      </w:r>
      <w:r w:rsidRPr="00587FAB">
        <w:rPr>
          <w:rFonts w:hAnsi="標楷體" w:hint="eastAsia"/>
          <w:color w:val="000000" w:themeColor="text1"/>
        </w:rPr>
        <w:t>」。換言之，避風處理原則中並未規定地方政府須定期提報更新資料，於</w:t>
      </w:r>
      <w:r w:rsidRPr="00587FAB">
        <w:rPr>
          <w:rFonts w:hint="eastAsia"/>
          <w:color w:val="000000" w:themeColor="text1"/>
        </w:rPr>
        <w:t>113年11月27日以前，亦無</w:t>
      </w:r>
      <w:r w:rsidRPr="00587FAB">
        <w:rPr>
          <w:rFonts w:hAnsi="標楷體" w:hint="eastAsia"/>
          <w:color w:val="000000" w:themeColor="text1"/>
        </w:rPr>
        <w:t>任何會議紀錄、公文或其他正式通知要求其辦理，顯示地方政府對提報義務並無明確認知。</w:t>
      </w:r>
    </w:p>
    <w:p w14:paraId="45E56031" w14:textId="77777777" w:rsidR="0020709F" w:rsidRPr="00587FAB" w:rsidRDefault="00F9119F" w:rsidP="0020709F">
      <w:pPr>
        <w:pStyle w:val="4"/>
        <w:rPr>
          <w:color w:val="000000" w:themeColor="text1"/>
        </w:rPr>
      </w:pPr>
      <w:r w:rsidRPr="00587FAB">
        <w:rPr>
          <w:rFonts w:hAnsi="標楷體" w:hint="eastAsia"/>
          <w:color w:val="000000" w:themeColor="text1"/>
        </w:rPr>
        <w:t>漁業署於本院調閱資料，甚至是排定履</w:t>
      </w:r>
      <w:proofErr w:type="gramStart"/>
      <w:r w:rsidRPr="00587FAB">
        <w:rPr>
          <w:rFonts w:hAnsi="標楷體" w:hint="eastAsia"/>
          <w:color w:val="000000" w:themeColor="text1"/>
        </w:rPr>
        <w:t>勘</w:t>
      </w:r>
      <w:proofErr w:type="gramEnd"/>
      <w:r w:rsidRPr="00587FAB">
        <w:rPr>
          <w:rFonts w:hAnsi="標楷體" w:hint="eastAsia"/>
          <w:color w:val="000000" w:themeColor="text1"/>
        </w:rPr>
        <w:t>時，亦未據此啟動資料更新機制，</w:t>
      </w:r>
      <w:proofErr w:type="gramStart"/>
      <w:r w:rsidRPr="00587FAB">
        <w:rPr>
          <w:rFonts w:hAnsi="標楷體" w:hint="eastAsia"/>
          <w:color w:val="000000" w:themeColor="text1"/>
        </w:rPr>
        <w:t>逕</w:t>
      </w:r>
      <w:proofErr w:type="gramEnd"/>
      <w:r w:rsidRPr="00587FAB">
        <w:rPr>
          <w:rFonts w:hAnsi="標楷體" w:hint="eastAsia"/>
          <w:color w:val="000000" w:themeColor="text1"/>
        </w:rPr>
        <w:t>以107年所彙整資料回復，顯見其對本院調查要求</w:t>
      </w:r>
      <w:r w:rsidR="009F2AD9" w:rsidRPr="00587FAB">
        <w:rPr>
          <w:rFonts w:hAnsi="標楷體" w:hint="eastAsia"/>
          <w:color w:val="000000" w:themeColor="text1"/>
        </w:rPr>
        <w:t>回應</w:t>
      </w:r>
      <w:r w:rsidRPr="00587FAB">
        <w:rPr>
          <w:rFonts w:hAnsi="標楷體" w:hint="eastAsia"/>
          <w:color w:val="000000" w:themeColor="text1"/>
        </w:rPr>
        <w:t>消極，整體作業亦未落實，反映其對臨時安置制度之重視程度不足，相關責任有轉嫁地方之虞。</w:t>
      </w:r>
    </w:p>
    <w:p w14:paraId="0BA80DAC" w14:textId="77777777" w:rsidR="0020709F" w:rsidRPr="00587FAB" w:rsidRDefault="00F9119F" w:rsidP="0020709F">
      <w:pPr>
        <w:pStyle w:val="3"/>
        <w:rPr>
          <w:color w:val="000000" w:themeColor="text1"/>
        </w:rPr>
      </w:pPr>
      <w:r w:rsidRPr="00587FAB">
        <w:rPr>
          <w:rFonts w:hint="eastAsia"/>
          <w:color w:val="000000" w:themeColor="text1"/>
        </w:rPr>
        <w:t>無論是現行或是未來經檢討調整的</w:t>
      </w:r>
      <w:r w:rsidR="009F2AD9" w:rsidRPr="00587FAB">
        <w:rPr>
          <w:rFonts w:hint="eastAsia"/>
          <w:color w:val="000000" w:themeColor="text1"/>
        </w:rPr>
        <w:t>上岸避風標準</w:t>
      </w:r>
      <w:r w:rsidRPr="00587FAB">
        <w:rPr>
          <w:rFonts w:hint="eastAsia"/>
          <w:color w:val="000000" w:themeColor="text1"/>
        </w:rPr>
        <w:t>，對於我國籍漁民</w:t>
      </w:r>
      <w:r w:rsidRPr="00587FAB">
        <w:rPr>
          <w:rFonts w:ascii="新細明體" w:eastAsia="新細明體" w:hAnsi="新細明體" w:hint="eastAsia"/>
          <w:color w:val="000000" w:themeColor="text1"/>
        </w:rPr>
        <w:t>、</w:t>
      </w:r>
      <w:r w:rsidRPr="00587FAB">
        <w:rPr>
          <w:rFonts w:hint="eastAsia"/>
          <w:color w:val="000000" w:themeColor="text1"/>
        </w:rPr>
        <w:t>外國籍或大陸籍漁工，在颱風</w:t>
      </w:r>
      <w:proofErr w:type="gramStart"/>
      <w:r w:rsidRPr="00587FAB">
        <w:rPr>
          <w:rFonts w:hint="eastAsia"/>
          <w:color w:val="000000" w:themeColor="text1"/>
        </w:rPr>
        <w:t>期間留船協助</w:t>
      </w:r>
      <w:proofErr w:type="gramEnd"/>
      <w:r w:rsidRPr="00587FAB">
        <w:rPr>
          <w:rFonts w:hint="eastAsia"/>
          <w:color w:val="000000" w:themeColor="text1"/>
        </w:rPr>
        <w:t>防颱的情況，漁業</w:t>
      </w:r>
      <w:proofErr w:type="gramStart"/>
      <w:r w:rsidRPr="00587FAB">
        <w:rPr>
          <w:rFonts w:hint="eastAsia"/>
          <w:color w:val="000000" w:themeColor="text1"/>
        </w:rPr>
        <w:t>署均應正視</w:t>
      </w:r>
      <w:proofErr w:type="gramEnd"/>
      <w:r w:rsidRPr="00587FAB">
        <w:rPr>
          <w:rFonts w:hAnsi="標楷體" w:hint="eastAsia"/>
          <w:color w:val="000000" w:themeColor="text1"/>
        </w:rPr>
        <w:t>「</w:t>
      </w:r>
      <w:proofErr w:type="gramStart"/>
      <w:r w:rsidRPr="00587FAB">
        <w:rPr>
          <w:rFonts w:hAnsi="標楷體" w:hint="eastAsia"/>
          <w:color w:val="000000" w:themeColor="text1"/>
        </w:rPr>
        <w:t>留船</w:t>
      </w:r>
      <w:proofErr w:type="gramEnd"/>
      <w:r w:rsidRPr="00587FAB">
        <w:rPr>
          <w:rFonts w:hAnsi="標楷體" w:hint="eastAsia"/>
          <w:color w:val="000000" w:themeColor="text1"/>
        </w:rPr>
        <w:t>」</w:t>
      </w:r>
      <w:r w:rsidRPr="00587FAB">
        <w:rPr>
          <w:rFonts w:hint="eastAsia"/>
          <w:color w:val="000000" w:themeColor="text1"/>
        </w:rPr>
        <w:t>所涉及的勞動條件與職業安全衛生問題，並確保相關保障措施</w:t>
      </w:r>
      <w:r w:rsidR="009F2AD9" w:rsidRPr="00587FAB">
        <w:rPr>
          <w:rFonts w:hint="eastAsia"/>
          <w:color w:val="000000" w:themeColor="text1"/>
        </w:rPr>
        <w:t>得以</w:t>
      </w:r>
      <w:r w:rsidRPr="00587FAB">
        <w:rPr>
          <w:rFonts w:hint="eastAsia"/>
          <w:color w:val="000000" w:themeColor="text1"/>
        </w:rPr>
        <w:t>落實，以免</w:t>
      </w:r>
      <w:r w:rsidRPr="00587FAB">
        <w:rPr>
          <w:rFonts w:hint="eastAsia"/>
          <w:color w:val="000000" w:themeColor="text1"/>
          <w:spacing w:val="-20"/>
          <w:szCs w:val="48"/>
        </w:rPr>
        <w:t>漁民(工)</w:t>
      </w:r>
      <w:r w:rsidRPr="00587FAB">
        <w:rPr>
          <w:rFonts w:hint="eastAsia"/>
          <w:color w:val="000000" w:themeColor="text1"/>
        </w:rPr>
        <w:t>基本權益受損。</w:t>
      </w:r>
    </w:p>
    <w:p w14:paraId="4921391B" w14:textId="77777777" w:rsidR="0020709F" w:rsidRPr="00587FAB" w:rsidRDefault="00F9119F" w:rsidP="0020709F">
      <w:pPr>
        <w:pStyle w:val="4"/>
        <w:rPr>
          <w:color w:val="000000" w:themeColor="text1"/>
        </w:rPr>
      </w:pPr>
      <w:r w:rsidRPr="00587FAB">
        <w:rPr>
          <w:rFonts w:hint="eastAsia"/>
          <w:color w:val="000000" w:themeColor="text1"/>
        </w:rPr>
        <w:t>現行避風處理原則第4點規定略</w:t>
      </w:r>
      <w:proofErr w:type="gramStart"/>
      <w:r w:rsidRPr="00587FAB">
        <w:rPr>
          <w:rFonts w:hint="eastAsia"/>
          <w:color w:val="000000" w:themeColor="text1"/>
        </w:rPr>
        <w:t>以</w:t>
      </w:r>
      <w:proofErr w:type="gramEnd"/>
      <w:r w:rsidRPr="00587FAB">
        <w:rPr>
          <w:rFonts w:hint="eastAsia"/>
          <w:color w:val="000000" w:themeColor="text1"/>
        </w:rPr>
        <w:t>：「當地方政府</w:t>
      </w:r>
      <w:proofErr w:type="gramStart"/>
      <w:r w:rsidRPr="00587FAB">
        <w:rPr>
          <w:rFonts w:hint="eastAsia"/>
          <w:color w:val="000000" w:themeColor="text1"/>
        </w:rPr>
        <w:t>依據災防</w:t>
      </w:r>
      <w:r w:rsidRPr="00587FAB">
        <w:rPr>
          <w:rFonts w:hAnsi="標楷體" w:hint="eastAsia"/>
          <w:color w:val="000000" w:themeColor="text1"/>
        </w:rPr>
        <w:t>法</w:t>
      </w:r>
      <w:proofErr w:type="gramEnd"/>
      <w:r w:rsidRPr="00587FAB">
        <w:rPr>
          <w:rFonts w:hAnsi="標楷體" w:hint="eastAsia"/>
          <w:color w:val="000000" w:themeColor="text1"/>
        </w:rPr>
        <w:t>，下達漁港內應撤離之漁船船員及其他人員上岸避風命令，撤離參考原則如下：甲、總噸位未滿100之中、小型漁船：船員應全數上岸避風。</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。」但</w:t>
      </w:r>
      <w:r w:rsidRPr="00587FAB">
        <w:rPr>
          <w:rFonts w:hint="eastAsia"/>
          <w:color w:val="000000" w:themeColor="text1"/>
        </w:rPr>
        <w:t>漁業署於本案調查過程中則是表示</w:t>
      </w:r>
      <w:r w:rsidRPr="00587FAB">
        <w:rPr>
          <w:rFonts w:hAnsi="標楷體" w:hint="eastAsia"/>
          <w:color w:val="000000" w:themeColor="text1"/>
        </w:rPr>
        <w:t>：「</w:t>
      </w:r>
      <w:r w:rsidRPr="00587FAB">
        <w:rPr>
          <w:rFonts w:hAnsi="標楷體"/>
          <w:color w:val="000000" w:themeColor="text1"/>
        </w:rPr>
        <w:t>…</w:t>
      </w:r>
      <w:proofErr w:type="gramStart"/>
      <w:r w:rsidRPr="00587FAB">
        <w:rPr>
          <w:rFonts w:hAnsi="標楷體"/>
          <w:color w:val="000000" w:themeColor="text1"/>
        </w:rPr>
        <w:t>…</w:t>
      </w:r>
      <w:proofErr w:type="gramEnd"/>
      <w:r w:rsidRPr="00587FAB">
        <w:rPr>
          <w:rFonts w:hAnsi="標楷體" w:hint="eastAsia"/>
          <w:color w:val="000000" w:themeColor="text1"/>
        </w:rPr>
        <w:t>，(地方政府)下達漁港</w:t>
      </w:r>
      <w:proofErr w:type="gramStart"/>
      <w:r w:rsidRPr="00587FAB">
        <w:rPr>
          <w:rFonts w:hAnsi="標楷體" w:hint="eastAsia"/>
          <w:color w:val="000000" w:themeColor="text1"/>
        </w:rPr>
        <w:t>內應留船</w:t>
      </w:r>
      <w:r w:rsidRPr="00587FAB">
        <w:rPr>
          <w:rFonts w:hAnsi="標楷體" w:hint="eastAsia"/>
          <w:b/>
          <w:color w:val="000000" w:themeColor="text1"/>
        </w:rPr>
        <w:t>足夠</w:t>
      </w:r>
      <w:proofErr w:type="gramEnd"/>
      <w:r w:rsidRPr="00587FAB">
        <w:rPr>
          <w:rFonts w:hAnsi="標楷體" w:hint="eastAsia"/>
          <w:b/>
          <w:color w:val="000000" w:themeColor="text1"/>
        </w:rPr>
        <w:t>防颱人力</w:t>
      </w:r>
      <w:r w:rsidRPr="00587FAB">
        <w:rPr>
          <w:rFonts w:hAnsi="標楷體" w:hint="eastAsia"/>
          <w:color w:val="000000" w:themeColor="text1"/>
        </w:rPr>
        <w:t>及應撤離之漁船船員及其他人員上岸避風命令」。現行規範係明文要求船員「應全數上岸」，與</w:t>
      </w:r>
      <w:r w:rsidRPr="00587FAB">
        <w:rPr>
          <w:color w:val="000000" w:themeColor="text1"/>
        </w:rPr>
        <w:t>漁業署</w:t>
      </w:r>
      <w:r w:rsidRPr="00587FAB">
        <w:rPr>
          <w:rFonts w:hint="eastAsia"/>
          <w:color w:val="000000" w:themeColor="text1"/>
        </w:rPr>
        <w:t>實務上似是</w:t>
      </w:r>
      <w:r w:rsidRPr="00587FAB">
        <w:rPr>
          <w:color w:val="000000" w:themeColor="text1"/>
        </w:rPr>
        <w:t>允許「保留足夠防颱人力」的</w:t>
      </w:r>
      <w:r w:rsidRPr="00587FAB">
        <w:rPr>
          <w:rFonts w:hint="eastAsia"/>
          <w:color w:val="000000" w:themeColor="text1"/>
        </w:rPr>
        <w:t>說法，在適用與解釋上</w:t>
      </w:r>
      <w:r w:rsidRPr="00587FAB">
        <w:rPr>
          <w:color w:val="000000" w:themeColor="text1"/>
        </w:rPr>
        <w:t>存在</w:t>
      </w:r>
      <w:r w:rsidRPr="00587FAB">
        <w:rPr>
          <w:rFonts w:hint="eastAsia"/>
          <w:color w:val="000000" w:themeColor="text1"/>
        </w:rPr>
        <w:t>明顯</w:t>
      </w:r>
      <w:r w:rsidRPr="00587FAB">
        <w:rPr>
          <w:color w:val="000000" w:themeColor="text1"/>
        </w:rPr>
        <w:t>落差</w:t>
      </w:r>
      <w:r w:rsidRPr="00587FAB">
        <w:rPr>
          <w:rFonts w:hAnsi="標楷體" w:hint="eastAsia"/>
          <w:color w:val="000000" w:themeColor="text1"/>
        </w:rPr>
        <w:t>。</w:t>
      </w:r>
    </w:p>
    <w:p w14:paraId="1A988E70" w14:textId="77777777" w:rsidR="0020709F" w:rsidRPr="00587FAB" w:rsidRDefault="0020709F" w:rsidP="0020709F">
      <w:pPr>
        <w:pStyle w:val="4"/>
        <w:rPr>
          <w:color w:val="000000" w:themeColor="text1"/>
        </w:rPr>
      </w:pPr>
      <w:r w:rsidRPr="00587FAB">
        <w:rPr>
          <w:rFonts w:hint="eastAsia"/>
          <w:color w:val="000000" w:themeColor="text1"/>
        </w:rPr>
        <w:t>留</w:t>
      </w:r>
      <w:r w:rsidR="00F9119F" w:rsidRPr="00587FAB">
        <w:rPr>
          <w:rFonts w:hint="eastAsia"/>
          <w:color w:val="000000" w:themeColor="text1"/>
        </w:rPr>
        <w:t>船期間涉及相關勞動權益保障事務包括：</w:t>
      </w:r>
    </w:p>
    <w:p w14:paraId="699D190E" w14:textId="77777777" w:rsidR="0020709F" w:rsidRPr="00587FAB" w:rsidRDefault="00F9119F" w:rsidP="0020709F">
      <w:pPr>
        <w:pStyle w:val="5"/>
        <w:rPr>
          <w:color w:val="000000" w:themeColor="text1"/>
        </w:rPr>
      </w:pPr>
      <w:r w:rsidRPr="00587FAB">
        <w:rPr>
          <w:rFonts w:hint="eastAsia"/>
          <w:color w:val="000000" w:themeColor="text1"/>
        </w:rPr>
        <w:t>依勞動基準法</w:t>
      </w:r>
      <w:r w:rsidRPr="00587FAB">
        <w:rPr>
          <w:rFonts w:hint="eastAsia"/>
          <w:color w:val="000000" w:themeColor="text1"/>
          <w:spacing w:val="-20"/>
          <w:szCs w:val="48"/>
        </w:rPr>
        <w:t>(下稱勞基法)</w:t>
      </w:r>
      <w:r w:rsidRPr="00587FAB">
        <w:rPr>
          <w:rFonts w:hint="eastAsia"/>
          <w:color w:val="000000" w:themeColor="text1"/>
        </w:rPr>
        <w:t>規定，</w:t>
      </w:r>
      <w:r w:rsidRPr="00587FAB">
        <w:rPr>
          <w:color w:val="000000" w:themeColor="text1"/>
        </w:rPr>
        <w:t>若雇主於颱風期間仍要求勞工提供勞務或待命，該期間應視為工作時間；且超過法定正常工時部分，應依</w:t>
      </w:r>
      <w:r w:rsidRPr="00587FAB">
        <w:rPr>
          <w:rFonts w:hint="eastAsia"/>
          <w:color w:val="000000" w:themeColor="text1"/>
        </w:rPr>
        <w:t>勞基法</w:t>
      </w:r>
      <w:r w:rsidRPr="00587FAB">
        <w:rPr>
          <w:color w:val="000000" w:themeColor="text1"/>
        </w:rPr>
        <w:t>第24條支付</w:t>
      </w:r>
      <w:r w:rsidRPr="00587FAB">
        <w:rPr>
          <w:rFonts w:hint="eastAsia"/>
          <w:color w:val="000000" w:themeColor="text1"/>
        </w:rPr>
        <w:t>加班費。</w:t>
      </w:r>
      <w:r w:rsidRPr="00587FAB">
        <w:rPr>
          <w:color w:val="000000" w:themeColor="text1"/>
        </w:rPr>
        <w:t>換言之，若颱風期</w:t>
      </w:r>
      <w:r w:rsidRPr="00587FAB">
        <w:rPr>
          <w:color w:val="000000" w:themeColor="text1"/>
        </w:rPr>
        <w:lastRenderedPageBreak/>
        <w:t>間漁船已進港避風，漁船主仍要求船員留守漁船協助防颱，該留守行為應視為工作時間，相關工資及勞動條件保障，應依法落實。</w:t>
      </w:r>
    </w:p>
    <w:p w14:paraId="4AD71B08" w14:textId="77777777" w:rsidR="004E289A" w:rsidRPr="00587FAB" w:rsidRDefault="00F9119F" w:rsidP="0009388C">
      <w:pPr>
        <w:pStyle w:val="5"/>
        <w:rPr>
          <w:color w:val="000000" w:themeColor="text1"/>
        </w:rPr>
      </w:pPr>
      <w:r w:rsidRPr="00587FAB">
        <w:rPr>
          <w:rFonts w:hint="eastAsia"/>
          <w:color w:val="000000" w:themeColor="text1"/>
        </w:rPr>
        <w:t>另當地方政府</w:t>
      </w:r>
      <w:r w:rsidRPr="00587FAB">
        <w:rPr>
          <w:color w:val="000000" w:themeColor="text1"/>
        </w:rPr>
        <w:t>根據「天然災害停止上班及上課作業辦法」</w:t>
      </w:r>
      <w:proofErr w:type="gramStart"/>
      <w:r w:rsidRPr="00587FAB">
        <w:rPr>
          <w:color w:val="000000" w:themeColor="text1"/>
        </w:rPr>
        <w:t>宣布停班</w:t>
      </w:r>
      <w:r w:rsidRPr="00587FAB">
        <w:rPr>
          <w:rFonts w:hint="eastAsia"/>
          <w:color w:val="000000" w:themeColor="text1"/>
        </w:rPr>
        <w:t>停</w:t>
      </w:r>
      <w:r w:rsidRPr="00587FAB">
        <w:rPr>
          <w:color w:val="000000" w:themeColor="text1"/>
        </w:rPr>
        <w:t>課</w:t>
      </w:r>
      <w:proofErr w:type="gramEnd"/>
      <w:r w:rsidRPr="00587FAB">
        <w:rPr>
          <w:rFonts w:hint="eastAsia"/>
          <w:color w:val="000000" w:themeColor="text1"/>
        </w:rPr>
        <w:t>時</w:t>
      </w:r>
      <w:r w:rsidRPr="00587FAB">
        <w:rPr>
          <w:color w:val="000000" w:themeColor="text1"/>
        </w:rPr>
        <w:t>，</w:t>
      </w:r>
      <w:r w:rsidRPr="00587FAB">
        <w:rPr>
          <w:rFonts w:hint="eastAsia"/>
          <w:color w:val="000000" w:themeColor="text1"/>
        </w:rPr>
        <w:t>漁工因安全考量無法上船工作，得依</w:t>
      </w:r>
      <w:r w:rsidRPr="00587FAB">
        <w:rPr>
          <w:color w:val="000000" w:themeColor="text1"/>
        </w:rPr>
        <w:t>「天然災害發生事業單位勞工出勤管理及工資給付要點」</w:t>
      </w:r>
      <w:r w:rsidRPr="00587FAB">
        <w:rPr>
          <w:rFonts w:hint="eastAsia"/>
          <w:color w:val="000000" w:themeColor="text1"/>
        </w:rPr>
        <w:t>拒絕出勤</w:t>
      </w:r>
      <w:r w:rsidRPr="00587FAB">
        <w:rPr>
          <w:color w:val="000000" w:themeColor="text1"/>
        </w:rPr>
        <w:t>。</w:t>
      </w:r>
      <w:r w:rsidRPr="00587FAB">
        <w:rPr>
          <w:rFonts w:hint="eastAsia"/>
          <w:color w:val="000000" w:themeColor="text1"/>
        </w:rPr>
        <w:t>雇主不得將其視為曠工、遲到，亦不得強迫以事假或</w:t>
      </w:r>
      <w:proofErr w:type="gramStart"/>
      <w:r w:rsidRPr="00587FAB">
        <w:rPr>
          <w:rFonts w:hint="eastAsia"/>
          <w:color w:val="000000" w:themeColor="text1"/>
        </w:rPr>
        <w:t>其他假別處理</w:t>
      </w:r>
      <w:proofErr w:type="gramEnd"/>
      <w:r w:rsidRPr="00587FAB">
        <w:rPr>
          <w:rFonts w:hint="eastAsia"/>
          <w:color w:val="000000" w:themeColor="text1"/>
        </w:rPr>
        <w:t>，更不得扣薪、解僱或進行其他不利處分；</w:t>
      </w:r>
      <w:proofErr w:type="gramStart"/>
      <w:r w:rsidRPr="00587FAB">
        <w:rPr>
          <w:rFonts w:hint="eastAsia"/>
          <w:color w:val="000000" w:themeColor="text1"/>
        </w:rPr>
        <w:t>勞動部亦建議</w:t>
      </w:r>
      <w:proofErr w:type="gramEnd"/>
      <w:r w:rsidRPr="00587FAB">
        <w:rPr>
          <w:rFonts w:hint="eastAsia"/>
          <w:color w:val="000000" w:themeColor="text1"/>
        </w:rPr>
        <w:t>雇主不扣發工資。</w:t>
      </w:r>
      <w:r w:rsidRPr="00587FAB">
        <w:rPr>
          <w:color w:val="000000" w:themeColor="text1"/>
        </w:rPr>
        <w:t>倘</w:t>
      </w:r>
      <w:r w:rsidRPr="00587FAB">
        <w:rPr>
          <w:rFonts w:hint="eastAsia"/>
          <w:color w:val="000000" w:themeColor="text1"/>
        </w:rPr>
        <w:t>若漁</w:t>
      </w:r>
      <w:r w:rsidRPr="00587FAB">
        <w:rPr>
          <w:color w:val="000000" w:themeColor="text1"/>
        </w:rPr>
        <w:t>工應雇主要求</w:t>
      </w:r>
      <w:proofErr w:type="gramStart"/>
      <w:r w:rsidRPr="00587FAB">
        <w:rPr>
          <w:color w:val="000000" w:themeColor="text1"/>
        </w:rPr>
        <w:t>勉</w:t>
      </w:r>
      <w:proofErr w:type="gramEnd"/>
      <w:r w:rsidRPr="00587FAB">
        <w:rPr>
          <w:color w:val="000000" w:themeColor="text1"/>
        </w:rPr>
        <w:t>力出勤者，除應照給當日工資外，亦宜加給加班</w:t>
      </w:r>
      <w:r w:rsidRPr="00587FAB">
        <w:rPr>
          <w:rFonts w:hint="eastAsia"/>
          <w:color w:val="000000" w:themeColor="text1"/>
        </w:rPr>
        <w:t>費</w:t>
      </w:r>
      <w:r w:rsidRPr="00587FAB">
        <w:rPr>
          <w:color w:val="000000" w:themeColor="text1"/>
        </w:rPr>
        <w:t>或其他相應工資，以保障勞工權益。</w:t>
      </w:r>
    </w:p>
    <w:p w14:paraId="3934DFCB" w14:textId="77777777" w:rsidR="0020709F" w:rsidRPr="00587FAB" w:rsidRDefault="00F9119F" w:rsidP="0020709F">
      <w:pPr>
        <w:pStyle w:val="5"/>
        <w:rPr>
          <w:color w:val="000000" w:themeColor="text1"/>
        </w:rPr>
      </w:pPr>
      <w:r w:rsidRPr="00587FAB">
        <w:rPr>
          <w:rFonts w:hint="eastAsia"/>
          <w:color w:val="000000" w:themeColor="text1"/>
        </w:rPr>
        <w:t>勞動部說明，漁船船員於颱風期間留守船上防颱時，可能面臨強風、大浪及落海、跌倒、滑倒等風險。雇主應依職業安全衛生法，視現場環境及作業情形，進行危害辨識與風險評估，並採取有效防範措施，如要求穿著救生衣、</w:t>
      </w:r>
      <w:proofErr w:type="gramStart"/>
      <w:r w:rsidRPr="00587FAB">
        <w:rPr>
          <w:rFonts w:hint="eastAsia"/>
          <w:color w:val="000000" w:themeColor="text1"/>
        </w:rPr>
        <w:t>防滑鞋</w:t>
      </w:r>
      <w:proofErr w:type="gramEnd"/>
      <w:r w:rsidRPr="00587FAB">
        <w:rPr>
          <w:rFonts w:hint="eastAsia"/>
          <w:color w:val="000000" w:themeColor="text1"/>
        </w:rPr>
        <w:t>、設置監視人員及救生設備等，保障</w:t>
      </w:r>
      <w:r w:rsidRPr="00587FAB">
        <w:rPr>
          <w:color w:val="000000" w:themeColor="text1"/>
        </w:rPr>
        <w:t>勞工</w:t>
      </w:r>
      <w:r w:rsidRPr="00587FAB">
        <w:rPr>
          <w:rFonts w:hint="eastAsia"/>
          <w:color w:val="000000" w:themeColor="text1"/>
        </w:rPr>
        <w:t>作業安全。</w:t>
      </w:r>
    </w:p>
    <w:bookmarkEnd w:id="41"/>
    <w:bookmarkEnd w:id="42"/>
    <w:bookmarkEnd w:id="43"/>
    <w:bookmarkEnd w:id="44"/>
    <w:p w14:paraId="3C7A3913" w14:textId="77777777" w:rsidR="007B303C" w:rsidRPr="00587FAB" w:rsidRDefault="00F9119F" w:rsidP="00C718DC">
      <w:pPr>
        <w:pStyle w:val="3"/>
        <w:rPr>
          <w:color w:val="000000" w:themeColor="text1"/>
        </w:rPr>
      </w:pPr>
      <w:r w:rsidRPr="00587FAB">
        <w:rPr>
          <w:rFonts w:hint="eastAsia"/>
          <w:color w:val="000000" w:themeColor="text1"/>
        </w:rPr>
        <w:t>綜上，</w:t>
      </w:r>
      <w:r w:rsidR="009F2AD9" w:rsidRPr="00587FAB">
        <w:rPr>
          <w:rFonts w:hint="eastAsia"/>
          <w:color w:val="000000" w:themeColor="text1"/>
        </w:rPr>
        <w:t>各地方政府應依避風處理原則規定，制定並執行上岸避風命令標準。儘管漁業署於108年曾為齊</w:t>
      </w:r>
      <w:proofErr w:type="gramStart"/>
      <w:r w:rsidR="009F2AD9" w:rsidRPr="00587FAB">
        <w:rPr>
          <w:rFonts w:hint="eastAsia"/>
          <w:color w:val="000000" w:themeColor="text1"/>
        </w:rPr>
        <w:t>一各</w:t>
      </w:r>
      <w:proofErr w:type="gramEnd"/>
      <w:r w:rsidR="009F2AD9" w:rsidRPr="00587FAB">
        <w:rPr>
          <w:rFonts w:hint="eastAsia"/>
          <w:color w:val="000000" w:themeColor="text1"/>
        </w:rPr>
        <w:t>地方政府上岸避風標準召開會議，但隨著漁工人數增長</w:t>
      </w:r>
      <w:r w:rsidR="009F2AD9" w:rsidRPr="00587FAB">
        <w:rPr>
          <w:rFonts w:ascii="新細明體" w:eastAsia="新細明體" w:hAnsi="新細明體" w:hint="eastAsia"/>
          <w:color w:val="000000" w:themeColor="text1"/>
        </w:rPr>
        <w:t>、</w:t>
      </w:r>
      <w:r w:rsidR="009F2AD9" w:rsidRPr="00587FAB">
        <w:rPr>
          <w:rFonts w:hint="eastAsia"/>
          <w:color w:val="000000" w:themeColor="text1"/>
        </w:rPr>
        <w:t>漁業條件變遷及極端氣候變化，當時所確立的標準卻未隨之調整或更新，漁業署亦未提供指導及建議。</w:t>
      </w:r>
      <w:r w:rsidR="009F2AD9" w:rsidRPr="00587FAB">
        <w:rPr>
          <w:color w:val="000000" w:themeColor="text1"/>
        </w:rPr>
        <w:t>調查中發現，</w:t>
      </w:r>
      <w:r w:rsidR="009F2AD9" w:rsidRPr="00587FAB">
        <w:rPr>
          <w:rFonts w:hint="eastAsia"/>
          <w:color w:val="000000" w:themeColor="text1"/>
        </w:rPr>
        <w:t>有漁船主反映現行標準過於僵化，符合標準後便需全數上岸，嚴重影響漁業作業，因而不願意配合；更因</w:t>
      </w:r>
      <w:r w:rsidR="009F2AD9" w:rsidRPr="00587FAB">
        <w:rPr>
          <w:color w:val="000000" w:themeColor="text1"/>
        </w:rPr>
        <w:t>漁船跨縣市作業，</w:t>
      </w:r>
      <w:r w:rsidR="009F2AD9" w:rsidRPr="00587FAB">
        <w:rPr>
          <w:rFonts w:hint="eastAsia"/>
          <w:color w:val="000000" w:themeColor="text1"/>
        </w:rPr>
        <w:t>進入各港口避風時，對於上岸避風標準的差異，易引發民怨並加劇執行困難。漁業署為中央漁業主管</w:t>
      </w:r>
      <w:r w:rsidR="009F2AD9" w:rsidRPr="00587FAB">
        <w:rPr>
          <w:rFonts w:hint="eastAsia"/>
          <w:color w:val="000000" w:themeColor="text1"/>
        </w:rPr>
        <w:lastRenderedPageBreak/>
        <w:t>機關，本即應負責統籌各地方政府之避風標準，並根據各地漁港避風條件，進行協調、討論，以確保規範透明、可操作，並使漁民知</w:t>
      </w:r>
      <w:r w:rsidR="009F2AD9" w:rsidRPr="00587FAB">
        <w:rPr>
          <w:color w:val="000000" w:themeColor="text1"/>
        </w:rPr>
        <w:t>悉。然而，</w:t>
      </w:r>
      <w:r w:rsidR="009F2AD9" w:rsidRPr="00587FAB">
        <w:rPr>
          <w:rFonts w:hint="eastAsia"/>
          <w:color w:val="000000" w:themeColor="text1"/>
        </w:rPr>
        <w:t>面對本案調查，</w:t>
      </w:r>
      <w:r w:rsidR="009F2AD9" w:rsidRPr="00587FAB">
        <w:rPr>
          <w:color w:val="000000" w:themeColor="text1"/>
        </w:rPr>
        <w:t>漁業署</w:t>
      </w:r>
      <w:r w:rsidR="009F2AD9" w:rsidRPr="00587FAB">
        <w:rPr>
          <w:rFonts w:hint="eastAsia"/>
          <w:color w:val="000000" w:themeColor="text1"/>
        </w:rPr>
        <w:t>卻表示</w:t>
      </w:r>
      <w:r w:rsidR="009F2AD9" w:rsidRPr="00587FAB">
        <w:rPr>
          <w:color w:val="000000" w:themeColor="text1"/>
        </w:rPr>
        <w:t>考慮廢止避風處理原則，顯示其對此問題</w:t>
      </w:r>
      <w:r w:rsidR="009F2AD9" w:rsidRPr="00587FAB">
        <w:rPr>
          <w:rFonts w:hint="eastAsia"/>
          <w:color w:val="000000" w:themeColor="text1"/>
        </w:rPr>
        <w:t>之</w:t>
      </w:r>
      <w:r w:rsidR="009F2AD9" w:rsidRPr="00587FAB">
        <w:rPr>
          <w:color w:val="000000" w:themeColor="text1"/>
        </w:rPr>
        <w:t>回應消極與卸責。</w:t>
      </w:r>
      <w:proofErr w:type="gramStart"/>
      <w:r w:rsidR="009F2AD9" w:rsidRPr="00587FAB">
        <w:rPr>
          <w:rFonts w:hint="eastAsia"/>
          <w:color w:val="000000" w:themeColor="text1"/>
        </w:rPr>
        <w:t>此外，</w:t>
      </w:r>
      <w:proofErr w:type="gramEnd"/>
      <w:r w:rsidR="009F2AD9" w:rsidRPr="00587FAB">
        <w:rPr>
          <w:rFonts w:hint="eastAsia"/>
          <w:color w:val="000000" w:themeColor="text1"/>
        </w:rPr>
        <w:t>漁業署長期未主動更新地方政府提報之臨時安置處所資料，致所掌握資訊</w:t>
      </w:r>
      <w:r w:rsidR="009F2AD9" w:rsidRPr="00587FAB">
        <w:rPr>
          <w:color w:val="000000" w:themeColor="text1"/>
        </w:rPr>
        <w:t>與實際情況存在重大落差。漁業署上述所為，未能有效保障漁民的生命安全與勞動權益，顯示對漁民基本保障的漠視，</w:t>
      </w:r>
      <w:r w:rsidR="009F2AD9" w:rsidRPr="00587FAB">
        <w:rPr>
          <w:rFonts w:hint="eastAsia"/>
          <w:color w:val="000000" w:themeColor="text1"/>
        </w:rPr>
        <w:t>核</w:t>
      </w:r>
      <w:r w:rsidR="009F2AD9" w:rsidRPr="00587FAB">
        <w:rPr>
          <w:color w:val="000000" w:themeColor="text1"/>
        </w:rPr>
        <w:t>有重大疏失。</w:t>
      </w:r>
    </w:p>
    <w:p w14:paraId="37EC6EEF" w14:textId="77777777" w:rsidR="00A133F3" w:rsidRPr="00587FAB" w:rsidRDefault="00A340AC" w:rsidP="00A340AC">
      <w:pPr>
        <w:widowControl/>
        <w:overflowPunct/>
        <w:autoSpaceDE/>
        <w:autoSpaceDN/>
        <w:jc w:val="left"/>
        <w:rPr>
          <w:color w:val="000000" w:themeColor="text1"/>
          <w:kern w:val="32"/>
        </w:rPr>
      </w:pPr>
      <w:r w:rsidRPr="00587FAB">
        <w:rPr>
          <w:rFonts w:hint="eastAsia"/>
          <w:color w:val="000000" w:themeColor="text1"/>
          <w:kern w:val="32"/>
        </w:rPr>
        <w:t xml:space="preserve">　　</w:t>
      </w:r>
    </w:p>
    <w:p w14:paraId="0468A949" w14:textId="77777777" w:rsidR="00A133F3" w:rsidRPr="00587FAB" w:rsidRDefault="00A133F3">
      <w:pPr>
        <w:widowControl/>
        <w:overflowPunct/>
        <w:autoSpaceDE/>
        <w:autoSpaceDN/>
        <w:jc w:val="left"/>
        <w:rPr>
          <w:color w:val="000000" w:themeColor="text1"/>
          <w:kern w:val="32"/>
        </w:rPr>
      </w:pPr>
      <w:r w:rsidRPr="00587FAB">
        <w:rPr>
          <w:color w:val="000000" w:themeColor="text1"/>
          <w:kern w:val="32"/>
        </w:rPr>
        <w:br w:type="page"/>
      </w:r>
    </w:p>
    <w:p w14:paraId="3E32FC8F" w14:textId="77777777" w:rsidR="00A340AC" w:rsidRPr="00587FAB" w:rsidRDefault="00A340AC" w:rsidP="004E289A">
      <w:pPr>
        <w:widowControl/>
        <w:overflowPunct/>
        <w:autoSpaceDE/>
        <w:autoSpaceDN/>
        <w:ind w:firstLineChars="208" w:firstLine="708"/>
        <w:jc w:val="left"/>
        <w:rPr>
          <w:color w:val="000000" w:themeColor="text1"/>
          <w:kern w:val="32"/>
        </w:rPr>
      </w:pPr>
      <w:r w:rsidRPr="00587FAB">
        <w:rPr>
          <w:rFonts w:hint="eastAsia"/>
          <w:color w:val="000000" w:themeColor="text1"/>
          <w:kern w:val="32"/>
        </w:rPr>
        <w:lastRenderedPageBreak/>
        <w:t>綜上所述，農業部漁業署辦理颱風期間漁船船員上岸避風命令執行情形，未能有效督導各直轄市、縣(市)政府落實漁工撤離措施，對於漁工實際未上岸或返回船上避風一事推諉卸責，</w:t>
      </w:r>
      <w:proofErr w:type="gramStart"/>
      <w:r w:rsidRPr="00587FAB">
        <w:rPr>
          <w:rFonts w:hint="eastAsia"/>
          <w:color w:val="000000" w:themeColor="text1"/>
          <w:kern w:val="32"/>
        </w:rPr>
        <w:t>怠</w:t>
      </w:r>
      <w:proofErr w:type="gramEnd"/>
      <w:r w:rsidRPr="00587FAB">
        <w:rPr>
          <w:rFonts w:hint="eastAsia"/>
          <w:color w:val="000000" w:themeColor="text1"/>
          <w:kern w:val="32"/>
        </w:rPr>
        <w:t>於履行監督及協助責任；辦理上岸避風標準之統籌及更新作業，未隨漁業環境與極端氣候變遷主動調整或提供指導，致規範僵化、執行困難，並有資訊掌握失實情形，核有違失，</w:t>
      </w:r>
      <w:proofErr w:type="gramStart"/>
      <w:r w:rsidRPr="00587FAB">
        <w:rPr>
          <w:rFonts w:hint="eastAsia"/>
          <w:color w:val="000000" w:themeColor="text1"/>
          <w:kern w:val="32"/>
        </w:rPr>
        <w:t>爰</w:t>
      </w:r>
      <w:proofErr w:type="gramEnd"/>
      <w:r w:rsidRPr="00587FAB">
        <w:rPr>
          <w:rFonts w:hint="eastAsia"/>
          <w:color w:val="000000" w:themeColor="text1"/>
          <w:kern w:val="32"/>
        </w:rPr>
        <w:t>依憲法第97條第1項及監察法第24條之規定提案糾正，移送農業部轉</w:t>
      </w:r>
      <w:proofErr w:type="gramStart"/>
      <w:r w:rsidRPr="00587FAB">
        <w:rPr>
          <w:rFonts w:hint="eastAsia"/>
          <w:color w:val="000000" w:themeColor="text1"/>
          <w:kern w:val="32"/>
        </w:rPr>
        <w:t>飭</w:t>
      </w:r>
      <w:proofErr w:type="gramEnd"/>
      <w:r w:rsidRPr="00587FAB">
        <w:rPr>
          <w:rFonts w:hint="eastAsia"/>
          <w:color w:val="000000" w:themeColor="text1"/>
          <w:kern w:val="32"/>
        </w:rPr>
        <w:t>所屬確實檢討改善</w:t>
      </w:r>
      <w:proofErr w:type="gramStart"/>
      <w:r w:rsidRPr="00587FAB">
        <w:rPr>
          <w:rFonts w:hint="eastAsia"/>
          <w:color w:val="000000" w:themeColor="text1"/>
          <w:kern w:val="32"/>
        </w:rPr>
        <w:t>見復。</w:t>
      </w:r>
      <w:proofErr w:type="gramEnd"/>
    </w:p>
    <w:p w14:paraId="450FC5C7" w14:textId="77777777" w:rsidR="007B303C" w:rsidRPr="00587FAB" w:rsidRDefault="007B303C" w:rsidP="00A340AC">
      <w:pPr>
        <w:widowControl/>
        <w:overflowPunct/>
        <w:autoSpaceDE/>
        <w:autoSpaceDN/>
        <w:jc w:val="left"/>
        <w:rPr>
          <w:color w:val="000000" w:themeColor="text1"/>
          <w:kern w:val="32"/>
        </w:rPr>
      </w:pPr>
    </w:p>
    <w:bookmarkEnd w:id="35"/>
    <w:bookmarkEnd w:id="36"/>
    <w:bookmarkEnd w:id="37"/>
    <w:bookmarkEnd w:id="38"/>
    <w:bookmarkEnd w:id="39"/>
    <w:bookmarkEnd w:id="40"/>
    <w:p w14:paraId="12DABE37" w14:textId="2F976E77" w:rsidR="001F3F7C" w:rsidRPr="00587FAB" w:rsidRDefault="001F3F7C" w:rsidP="00896E2D">
      <w:pPr>
        <w:pStyle w:val="af3"/>
        <w:rPr>
          <w:rFonts w:ascii="Times New Roman"/>
          <w:bCs/>
          <w:color w:val="000000" w:themeColor="text1"/>
        </w:rPr>
      </w:pPr>
    </w:p>
    <w:sectPr w:rsidR="001F3F7C" w:rsidRPr="00587FAB" w:rsidSect="00335A2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18B0" w14:textId="77777777" w:rsidR="002C6CEB" w:rsidRDefault="002C6CEB">
      <w:r>
        <w:separator/>
      </w:r>
    </w:p>
  </w:endnote>
  <w:endnote w:type="continuationSeparator" w:id="0">
    <w:p w14:paraId="0643CA51" w14:textId="77777777" w:rsidR="002C6CEB" w:rsidRDefault="002C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7938" w14:textId="77777777" w:rsidR="007560A5" w:rsidRDefault="007560A5">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14:paraId="6B392159" w14:textId="77777777" w:rsidR="007560A5" w:rsidRDefault="007560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05F1" w14:textId="77777777" w:rsidR="002C6CEB" w:rsidRDefault="002C6CEB">
      <w:r>
        <w:separator/>
      </w:r>
    </w:p>
  </w:footnote>
  <w:footnote w:type="continuationSeparator" w:id="0">
    <w:p w14:paraId="63EC1273" w14:textId="77777777" w:rsidR="002C6CEB" w:rsidRDefault="002C6CEB">
      <w:r>
        <w:continuationSeparator/>
      </w:r>
    </w:p>
  </w:footnote>
  <w:footnote w:id="1">
    <w:p w14:paraId="71126342"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災防法第1、3、12、27、30條規定。</w:t>
      </w:r>
    </w:p>
  </w:footnote>
  <w:footnote w:id="2">
    <w:p w14:paraId="6976C73F"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避風處理原則第4點規定。</w:t>
      </w:r>
    </w:p>
  </w:footnote>
  <w:footnote w:id="3">
    <w:p w14:paraId="0CC6A7DD"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https://www.civilmedia.tw/archives/129117</w:t>
      </w:r>
      <w:r w:rsidRPr="005C518C">
        <w:rPr>
          <w:rFonts w:hint="eastAsia"/>
          <w:spacing w:val="-20"/>
        </w:rPr>
        <w:t>。</w:t>
      </w:r>
    </w:p>
  </w:footnote>
  <w:footnote w:id="4">
    <w:p w14:paraId="3C2272F2" w14:textId="77777777" w:rsidR="00316CB0" w:rsidRPr="005C518C" w:rsidRDefault="00316CB0" w:rsidP="00316CB0">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https://news.pts.org.tw/article/722204</w:t>
      </w:r>
      <w:r w:rsidRPr="005C518C">
        <w:rPr>
          <w:rFonts w:hint="eastAsia"/>
          <w:spacing w:val="-20"/>
        </w:rPr>
        <w:t>。</w:t>
      </w:r>
    </w:p>
  </w:footnote>
  <w:footnote w:id="5">
    <w:p w14:paraId="10A08775" w14:textId="77777777" w:rsidR="008A3B5E" w:rsidRPr="005C518C" w:rsidRDefault="008A3B5E" w:rsidP="008A3B5E">
      <w:pPr>
        <w:pStyle w:val="aff3"/>
      </w:pPr>
      <w:r w:rsidRPr="005C518C">
        <w:rPr>
          <w:rStyle w:val="aff5"/>
        </w:rPr>
        <w:footnoteRef/>
      </w:r>
      <w:r w:rsidRPr="005C518C">
        <w:t xml:space="preserve"> </w:t>
      </w:r>
      <w:r w:rsidRPr="005C518C">
        <w:rPr>
          <w:rFonts w:hint="eastAsia"/>
          <w:spacing w:val="-20"/>
        </w:rPr>
        <w:t>資料來源:</w:t>
      </w:r>
      <w:r w:rsidRPr="005C518C">
        <w:rPr>
          <w:spacing w:val="-20"/>
          <w:u w:val="single"/>
        </w:rPr>
        <w:t>https://rdc28.cwa.gov.tw/TDB/public/</w:t>
      </w:r>
      <w:r w:rsidRPr="005C518C">
        <w:rPr>
          <w:spacing w:val="-20"/>
          <w:u w:val="single"/>
        </w:rPr>
        <w:t>warning_typhoon_list/</w:t>
      </w:r>
      <w:r w:rsidRPr="005C518C">
        <w:rPr>
          <w:rFonts w:hint="eastAsia"/>
          <w:spacing w:val="-20"/>
        </w:rPr>
        <w:t>。</w:t>
      </w:r>
    </w:p>
  </w:footnote>
  <w:footnote w:id="6">
    <w:p w14:paraId="7979494D" w14:textId="77777777" w:rsidR="00316CB0" w:rsidRPr="005C518C" w:rsidRDefault="00316CB0" w:rsidP="006B0918">
      <w:pPr>
        <w:pStyle w:val="aff3"/>
        <w:ind w:left="167" w:hangingChars="76" w:hanging="167"/>
        <w:jc w:val="both"/>
      </w:pPr>
      <w:r w:rsidRPr="005C518C">
        <w:rPr>
          <w:rStyle w:val="aff5"/>
        </w:rPr>
        <w:footnoteRef/>
      </w:r>
      <w:r w:rsidRPr="005C518C">
        <w:t xml:space="preserve"> </w:t>
      </w:r>
      <w:r w:rsidRPr="005C518C">
        <w:rPr>
          <w:rFonts w:hint="eastAsia"/>
          <w:spacing w:val="-20"/>
        </w:rPr>
        <w:t>漁業署組織法第1條規定：「農業部為辦理漁業業務，特設漁業署。」第2條規定：「</w:t>
      </w:r>
      <w:r w:rsidRPr="005C518C">
        <w:rPr>
          <w:rFonts w:hint="eastAsia"/>
          <w:spacing w:val="-20"/>
        </w:rPr>
        <w:t>本署掌理下列事項：一、漁業政策與法規之規劃、研擬、推動及監督。</w:t>
      </w:r>
      <w:r w:rsidRPr="005C518C">
        <w:rPr>
          <w:spacing w:val="-20"/>
        </w:rPr>
        <w:t>……</w:t>
      </w:r>
      <w:r w:rsidRPr="005C518C">
        <w:rPr>
          <w:rFonts w:hint="eastAsia"/>
          <w:spacing w:val="-20"/>
        </w:rPr>
        <w:t>。三、漁船與船員管理政策之規劃、協調、推動及監督。</w:t>
      </w:r>
      <w:r w:rsidRPr="005C518C">
        <w:rPr>
          <w:spacing w:val="-20"/>
        </w:rPr>
        <w:t>……</w:t>
      </w:r>
      <w:r w:rsidRPr="005C518C">
        <w:rPr>
          <w:rFonts w:hint="eastAsia"/>
          <w:spacing w:val="-20"/>
        </w:rPr>
        <w:t>。六、漁民(業)團體輔導政策與法規之規劃、研擬、管理及督導。</w:t>
      </w:r>
      <w:r w:rsidRPr="005C518C">
        <w:rPr>
          <w:spacing w:val="-20"/>
        </w:rPr>
        <w:t>……</w:t>
      </w:r>
      <w:r w:rsidRPr="005C518C">
        <w:rPr>
          <w:rFonts w:hint="eastAsia"/>
          <w:spacing w:val="-20"/>
        </w:rPr>
        <w:t>。十、其他有關漁業事項。」</w:t>
      </w:r>
    </w:p>
  </w:footnote>
  <w:footnote w:id="7">
    <w:p w14:paraId="3CFDF8D9" w14:textId="77777777" w:rsidR="00316CB0" w:rsidRPr="005C518C" w:rsidRDefault="00316CB0" w:rsidP="00316CB0">
      <w:pPr>
        <w:pStyle w:val="aff3"/>
      </w:pPr>
      <w:r w:rsidRPr="005C518C">
        <w:rPr>
          <w:rStyle w:val="aff5"/>
        </w:rPr>
        <w:footnoteRef/>
      </w:r>
      <w:r w:rsidRPr="005C518C">
        <w:t xml:space="preserve"> </w:t>
      </w:r>
      <w:r w:rsidRPr="005C518C">
        <w:rPr>
          <w:rFonts w:hAnsi="標楷體" w:hint="eastAsia"/>
          <w:spacing w:val="-20"/>
        </w:rPr>
        <w:t>資料來源：</w:t>
      </w:r>
      <w:r w:rsidRPr="006B0918">
        <w:rPr>
          <w:rFonts w:hAnsi="標楷體"/>
          <w:spacing w:val="-20"/>
          <w:u w:val="single"/>
        </w:rPr>
        <w:t>https://www.civilmedia.tw/archives/129117</w:t>
      </w:r>
      <w:r w:rsidRPr="005C518C">
        <w:rPr>
          <w:rFonts w:hAnsi="標楷體" w:hint="eastAsia"/>
          <w:spacing w:val="-20"/>
        </w:rPr>
        <w:t>。</w:t>
      </w:r>
    </w:p>
  </w:footnote>
  <w:footnote w:id="8">
    <w:p w14:paraId="764069A1" w14:textId="77777777" w:rsidR="00316CB0" w:rsidRPr="005C518C" w:rsidRDefault="00316CB0" w:rsidP="00316CB0">
      <w:pPr>
        <w:pStyle w:val="aff3"/>
      </w:pPr>
      <w:r w:rsidRPr="005C518C">
        <w:rPr>
          <w:rStyle w:val="aff5"/>
        </w:rPr>
        <w:footnoteRef/>
      </w:r>
      <w:r w:rsidRPr="005C518C">
        <w:t xml:space="preserve"> </w:t>
      </w:r>
      <w:r w:rsidRPr="005C518C">
        <w:rPr>
          <w:rFonts w:hAnsi="標楷體" w:hint="eastAsia"/>
          <w:spacing w:val="-20"/>
        </w:rPr>
        <w:t>資料來源：</w:t>
      </w:r>
      <w:r w:rsidRPr="006B0918">
        <w:rPr>
          <w:rFonts w:hAnsi="標楷體"/>
          <w:spacing w:val="-20"/>
          <w:u w:val="single"/>
        </w:rPr>
        <w:t>https://www.coolloud.org.tw/node/98900</w:t>
      </w:r>
      <w:r w:rsidRPr="005C518C">
        <w:rPr>
          <w:rFonts w:hAnsi="標楷體" w:hint="eastAsia"/>
          <w:spacing w:val="-20"/>
        </w:rPr>
        <w:t>。</w:t>
      </w:r>
    </w:p>
  </w:footnote>
  <w:footnote w:id="9">
    <w:p w14:paraId="20214CA9"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即108年11月7日召開「</w:t>
      </w:r>
      <w:r w:rsidRPr="005C518C">
        <w:rPr>
          <w:rFonts w:hAnsi="標楷體" w:hint="eastAsia"/>
          <w:spacing w:val="-20"/>
        </w:rPr>
        <w:t>研商颱風侵襲期間在港漁船船員上岸避風精進作為」會議(下皆稱108年會議)。</w:t>
      </w:r>
    </w:p>
  </w:footnote>
  <w:footnote w:id="10">
    <w:p w14:paraId="3886BCF2" w14:textId="77777777" w:rsidR="00F9119F" w:rsidRPr="005C518C" w:rsidRDefault="00F9119F" w:rsidP="00F9119F">
      <w:pPr>
        <w:pStyle w:val="aff3"/>
        <w:ind w:leftChars="5" w:left="224" w:hangingChars="94" w:hanging="207"/>
        <w:jc w:val="both"/>
      </w:pPr>
      <w:r w:rsidRPr="005C518C">
        <w:rPr>
          <w:rStyle w:val="aff5"/>
        </w:rPr>
        <w:footnoteRef/>
      </w:r>
      <w:r w:rsidRPr="005C518C">
        <w:t xml:space="preserve"> </w:t>
      </w:r>
      <w:r w:rsidRPr="005C518C">
        <w:rPr>
          <w:rFonts w:hint="eastAsia"/>
          <w:spacing w:val="-20"/>
        </w:rPr>
        <w:t>以113年編號第18號颱風(山</w:t>
      </w:r>
      <w:r w:rsidRPr="005C518C">
        <w:rPr>
          <w:rFonts w:hint="eastAsia"/>
          <w:spacing w:val="-20"/>
        </w:rPr>
        <w:t>陀兒)為例，</w:t>
      </w:r>
      <w:r w:rsidR="009F2AD9" w:rsidRPr="009F481B">
        <w:rPr>
          <w:rFonts w:hAnsi="標楷體" w:hint="eastAsia"/>
          <w:spacing w:val="-20"/>
        </w:rPr>
        <w:t>氣象署</w:t>
      </w:r>
      <w:r w:rsidRPr="009F481B">
        <w:rPr>
          <w:rFonts w:hint="eastAsia"/>
          <w:spacing w:val="-20"/>
        </w:rPr>
        <w:t>於11</w:t>
      </w:r>
      <w:r w:rsidRPr="005C518C">
        <w:rPr>
          <w:rFonts w:hint="eastAsia"/>
          <w:spacing w:val="-20"/>
        </w:rPr>
        <w:t>3年9月30日2時30分發布第7報之海上陸上颱風警報，將臺東縣納入陸上警戒範圍；依漁業署提供臺東縣政府所訂上岸避風標準，於臺東縣政府所轄漁港，未滿100噸之中、小型漁船船員應全數上岸避風。再以113年編號第21號颱風(康芮)為例，氣象署於113年10月30日17時30分發布第21報之海上陸上颱風警報，將基隆市納入強烈颱風陸上警戒範圍；依漁業署提供基隆市政府所訂上岸避風標準，於基隆市所轄或代管之長潭里、外木山、正濱及八斗子等4處漁港，所有漁船船員應全數上岸避風。</w:t>
      </w:r>
    </w:p>
  </w:footnote>
  <w:footnote w:id="11">
    <w:p w14:paraId="240B69AE"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小型漁港一律全數上岸；重要漁港則是100噸以下漁船船員全數上岸避風。</w:t>
      </w:r>
    </w:p>
  </w:footnote>
  <w:footnote w:id="12">
    <w:p w14:paraId="64E202EA" w14:textId="77777777" w:rsidR="0020709F" w:rsidRPr="00830304" w:rsidRDefault="0020709F" w:rsidP="0020709F">
      <w:pPr>
        <w:pStyle w:val="aff3"/>
        <w:ind w:leftChars="4" w:left="252" w:hangingChars="108" w:hanging="238"/>
      </w:pPr>
      <w:r w:rsidRPr="00830304">
        <w:rPr>
          <w:rStyle w:val="aff5"/>
        </w:rPr>
        <w:footnoteRef/>
      </w:r>
      <w:r w:rsidRPr="00830304">
        <w:t xml:space="preserve"> </w:t>
      </w:r>
      <w:r w:rsidRPr="00830304">
        <w:rPr>
          <w:rFonts w:hAnsi="標楷體"/>
          <w:spacing w:val="-20"/>
        </w:rPr>
        <w:t>梧棲漁港</w:t>
      </w:r>
      <w:r w:rsidRPr="00830304">
        <w:rPr>
          <w:rFonts w:hAnsi="標楷體"/>
          <w:spacing w:val="-20"/>
        </w:rPr>
        <w:t>依蒲福風級分為10噸、20噸、100噸以下漁船分級上岸；其餘五處漁港於風力達8–11級時，所有漁船船員上岸避風</w:t>
      </w:r>
      <w:r w:rsidRPr="00830304">
        <w:rPr>
          <w:rFonts w:hAnsi="標楷體" w:hint="eastAsia"/>
          <w:spacing w:val="-20"/>
        </w:rPr>
        <w:t>。</w:t>
      </w:r>
    </w:p>
  </w:footnote>
  <w:footnote w:id="13">
    <w:p w14:paraId="4D96A885" w14:textId="77777777" w:rsidR="00F9119F" w:rsidRPr="005C518C" w:rsidRDefault="00F9119F" w:rsidP="00F9119F">
      <w:pPr>
        <w:pStyle w:val="aff3"/>
        <w:ind w:leftChars="4" w:left="252" w:hangingChars="108" w:hanging="238"/>
      </w:pPr>
      <w:r w:rsidRPr="005C518C">
        <w:rPr>
          <w:rStyle w:val="aff5"/>
        </w:rPr>
        <w:footnoteRef/>
      </w:r>
      <w:r w:rsidRPr="005C518C">
        <w:t xml:space="preserve"> </w:t>
      </w:r>
      <w:r w:rsidRPr="005C518C">
        <w:rPr>
          <w:rFonts w:hAnsi="標楷體" w:hint="eastAsia"/>
          <w:spacing w:val="-20"/>
        </w:rPr>
        <w:t>漁業署於約詢時表示：「避風處理原則僅是提供參考，各地方政府是</w:t>
      </w:r>
      <w:r w:rsidRPr="005C518C">
        <w:rPr>
          <w:rFonts w:hAnsi="標楷體" w:hint="eastAsia"/>
          <w:spacing w:val="-20"/>
        </w:rPr>
        <w:t>依據災防法訂定自己的規定；目前已有19個地方政府訂定相關避風標準，大部分與農業部的避風處理原則相同」。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175DB"/>
    <w:multiLevelType w:val="hybridMultilevel"/>
    <w:tmpl w:val="1220B364"/>
    <w:lvl w:ilvl="0" w:tplc="AAE46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E2228"/>
    <w:multiLevelType w:val="hybridMultilevel"/>
    <w:tmpl w:val="9DC4E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36EF1"/>
    <w:multiLevelType w:val="hybridMultilevel"/>
    <w:tmpl w:val="EEB88C5E"/>
    <w:lvl w:ilvl="0" w:tplc="1242D1E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D01AA4"/>
    <w:multiLevelType w:val="hybridMultilevel"/>
    <w:tmpl w:val="0382E7A8"/>
    <w:lvl w:ilvl="0" w:tplc="40C08050">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766779"/>
    <w:multiLevelType w:val="hybridMultilevel"/>
    <w:tmpl w:val="5D00378C"/>
    <w:lvl w:ilvl="0" w:tplc="9B523766">
      <w:start w:val="1"/>
      <w:numFmt w:val="bullet"/>
      <w:lvlText w:val=""/>
      <w:lvlJc w:val="left"/>
      <w:pPr>
        <w:ind w:left="960" w:hanging="480"/>
      </w:pPr>
      <w:rPr>
        <w:rFonts w:ascii="Wingdings" w:hAnsi="Wingdings" w:hint="default"/>
        <w:sz w:val="36"/>
        <w:szCs w:val="3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40E010C"/>
    <w:multiLevelType w:val="multilevel"/>
    <w:tmpl w:val="D7DE046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BE6C2A"/>
    <w:multiLevelType w:val="hybridMultilevel"/>
    <w:tmpl w:val="416881FE"/>
    <w:lvl w:ilvl="0" w:tplc="8B3AC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D5FC5"/>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B6280"/>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2" w15:restartNumberingAfterBreak="0">
    <w:nsid w:val="33AE5F8C"/>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8540CA"/>
    <w:multiLevelType w:val="multilevel"/>
    <w:tmpl w:val="D72AFB3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color w:val="auto"/>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4" w15:restartNumberingAfterBreak="0">
    <w:nsid w:val="38AB2468"/>
    <w:multiLevelType w:val="hybridMultilevel"/>
    <w:tmpl w:val="34007034"/>
    <w:lvl w:ilvl="0" w:tplc="20E8B6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B42D0"/>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451C9782"/>
    <w:lvl w:ilvl="0" w:tplc="001437D4">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65579"/>
    <w:multiLevelType w:val="hybridMultilevel"/>
    <w:tmpl w:val="B56A1C06"/>
    <w:lvl w:ilvl="0" w:tplc="55AE5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63116"/>
    <w:multiLevelType w:val="hybridMultilevel"/>
    <w:tmpl w:val="14E4B76A"/>
    <w:lvl w:ilvl="0" w:tplc="51EE8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9A48FA"/>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BA25D97"/>
    <w:multiLevelType w:val="hybridMultilevel"/>
    <w:tmpl w:val="7AE40238"/>
    <w:lvl w:ilvl="0" w:tplc="BD5CE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325B40"/>
    <w:multiLevelType w:val="hybridMultilevel"/>
    <w:tmpl w:val="75E677F4"/>
    <w:lvl w:ilvl="0" w:tplc="785855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20168"/>
    <w:multiLevelType w:val="hybridMultilevel"/>
    <w:tmpl w:val="AFC6B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D6729D"/>
    <w:multiLevelType w:val="hybridMultilevel"/>
    <w:tmpl w:val="9A8C9642"/>
    <w:lvl w:ilvl="0" w:tplc="1020E69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8" w15:restartNumberingAfterBreak="0">
    <w:nsid w:val="6E2D0C50"/>
    <w:multiLevelType w:val="hybridMultilevel"/>
    <w:tmpl w:val="8F52AAFC"/>
    <w:lvl w:ilvl="0" w:tplc="65528A2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9" w15:restartNumberingAfterBreak="0">
    <w:nsid w:val="754933A5"/>
    <w:multiLevelType w:val="hybridMultilevel"/>
    <w:tmpl w:val="2B8A965C"/>
    <w:lvl w:ilvl="0" w:tplc="BE344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1E773D"/>
    <w:multiLevelType w:val="hybridMultilevel"/>
    <w:tmpl w:val="FBB86E3C"/>
    <w:lvl w:ilvl="0" w:tplc="EF32F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98351B"/>
    <w:multiLevelType w:val="hybridMultilevel"/>
    <w:tmpl w:val="C1FA3A0C"/>
    <w:lvl w:ilvl="0" w:tplc="1290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9447677">
    <w:abstractNumId w:val="8"/>
  </w:num>
  <w:num w:numId="2" w16cid:durableId="490411816">
    <w:abstractNumId w:val="5"/>
  </w:num>
  <w:num w:numId="3" w16cid:durableId="39011967">
    <w:abstractNumId w:val="21"/>
  </w:num>
  <w:num w:numId="4" w16cid:durableId="1515683646">
    <w:abstractNumId w:val="16"/>
  </w:num>
  <w:num w:numId="5" w16cid:durableId="195385521">
    <w:abstractNumId w:val="23"/>
  </w:num>
  <w:num w:numId="6" w16cid:durableId="1530145258">
    <w:abstractNumId w:val="7"/>
  </w:num>
  <w:num w:numId="7" w16cid:durableId="889415659">
    <w:abstractNumId w:val="24"/>
  </w:num>
  <w:num w:numId="8" w16cid:durableId="1269309218">
    <w:abstractNumId w:val="18"/>
  </w:num>
  <w:num w:numId="9" w16cid:durableId="2147311782">
    <w:abstractNumId w:val="7"/>
  </w:num>
  <w:num w:numId="10" w16cid:durableId="330572453">
    <w:abstractNumId w:val="7"/>
  </w:num>
  <w:num w:numId="11" w16cid:durableId="2128230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10378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3397479">
    <w:abstractNumId w:val="0"/>
  </w:num>
  <w:num w:numId="14" w16cid:durableId="122165087">
    <w:abstractNumId w:val="11"/>
  </w:num>
  <w:num w:numId="15" w16cid:durableId="1912229362">
    <w:abstractNumId w:val="28"/>
  </w:num>
  <w:num w:numId="16" w16cid:durableId="443961925">
    <w:abstractNumId w:val="6"/>
  </w:num>
  <w:num w:numId="17" w16cid:durableId="4134364">
    <w:abstractNumId w:val="2"/>
  </w:num>
  <w:num w:numId="18" w16cid:durableId="823161938">
    <w:abstractNumId w:val="20"/>
  </w:num>
  <w:num w:numId="19" w16cid:durableId="2081558499">
    <w:abstractNumId w:val="27"/>
  </w:num>
  <w:num w:numId="20" w16cid:durableId="1707682860">
    <w:abstractNumId w:val="10"/>
  </w:num>
  <w:num w:numId="21" w16cid:durableId="494732864">
    <w:abstractNumId w:val="15"/>
  </w:num>
  <w:num w:numId="22" w16cid:durableId="1797917044">
    <w:abstractNumId w:val="13"/>
  </w:num>
  <w:num w:numId="23" w16cid:durableId="407652146">
    <w:abstractNumId w:val="31"/>
  </w:num>
  <w:num w:numId="24" w16cid:durableId="1877694681">
    <w:abstractNumId w:val="12"/>
  </w:num>
  <w:num w:numId="25" w16cid:durableId="1989967752">
    <w:abstractNumId w:val="29"/>
  </w:num>
  <w:num w:numId="26" w16cid:durableId="2039506047">
    <w:abstractNumId w:val="30"/>
  </w:num>
  <w:num w:numId="27" w16cid:durableId="413015384">
    <w:abstractNumId w:val="4"/>
  </w:num>
  <w:num w:numId="28" w16cid:durableId="2056350095">
    <w:abstractNumId w:val="19"/>
  </w:num>
  <w:num w:numId="29" w16cid:durableId="495072010">
    <w:abstractNumId w:val="17"/>
  </w:num>
  <w:num w:numId="30" w16cid:durableId="1270311968">
    <w:abstractNumId w:val="26"/>
  </w:num>
  <w:num w:numId="31" w16cid:durableId="690763938">
    <w:abstractNumId w:val="25"/>
  </w:num>
  <w:num w:numId="32" w16cid:durableId="1452364434">
    <w:abstractNumId w:val="9"/>
  </w:num>
  <w:num w:numId="33" w16cid:durableId="193347475">
    <w:abstractNumId w:val="3"/>
  </w:num>
  <w:num w:numId="34" w16cid:durableId="704525745">
    <w:abstractNumId w:val="14"/>
  </w:num>
  <w:num w:numId="35" w16cid:durableId="879363939">
    <w:abstractNumId w:val="22"/>
  </w:num>
  <w:num w:numId="36" w16cid:durableId="19263756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CDA"/>
    <w:rsid w:val="000055C4"/>
    <w:rsid w:val="00006961"/>
    <w:rsid w:val="000112BF"/>
    <w:rsid w:val="00012233"/>
    <w:rsid w:val="00017318"/>
    <w:rsid w:val="000246F7"/>
    <w:rsid w:val="00026F2D"/>
    <w:rsid w:val="00030A9A"/>
    <w:rsid w:val="0003114D"/>
    <w:rsid w:val="00034349"/>
    <w:rsid w:val="00036D76"/>
    <w:rsid w:val="00050778"/>
    <w:rsid w:val="00050F3F"/>
    <w:rsid w:val="000512D1"/>
    <w:rsid w:val="00057F32"/>
    <w:rsid w:val="00057F34"/>
    <w:rsid w:val="00062A25"/>
    <w:rsid w:val="00073CB5"/>
    <w:rsid w:val="0007425C"/>
    <w:rsid w:val="00077553"/>
    <w:rsid w:val="00080040"/>
    <w:rsid w:val="00082E57"/>
    <w:rsid w:val="000851A2"/>
    <w:rsid w:val="00091B24"/>
    <w:rsid w:val="0009352E"/>
    <w:rsid w:val="0009388C"/>
    <w:rsid w:val="00096B96"/>
    <w:rsid w:val="00096F94"/>
    <w:rsid w:val="00097136"/>
    <w:rsid w:val="00097CBC"/>
    <w:rsid w:val="000A2F3F"/>
    <w:rsid w:val="000A5078"/>
    <w:rsid w:val="000A65DC"/>
    <w:rsid w:val="000B0B4A"/>
    <w:rsid w:val="000B279A"/>
    <w:rsid w:val="000B61D2"/>
    <w:rsid w:val="000B70A7"/>
    <w:rsid w:val="000C495F"/>
    <w:rsid w:val="000E26B1"/>
    <w:rsid w:val="000E274E"/>
    <w:rsid w:val="000E5A5D"/>
    <w:rsid w:val="000E5C77"/>
    <w:rsid w:val="000E6431"/>
    <w:rsid w:val="000F0D35"/>
    <w:rsid w:val="000F21A5"/>
    <w:rsid w:val="00101461"/>
    <w:rsid w:val="00102B9F"/>
    <w:rsid w:val="00102DB3"/>
    <w:rsid w:val="00112637"/>
    <w:rsid w:val="00114767"/>
    <w:rsid w:val="00115B9B"/>
    <w:rsid w:val="0012001E"/>
    <w:rsid w:val="00126A55"/>
    <w:rsid w:val="00133AA2"/>
    <w:rsid w:val="00133F08"/>
    <w:rsid w:val="001345E6"/>
    <w:rsid w:val="001378B0"/>
    <w:rsid w:val="00140C6E"/>
    <w:rsid w:val="00140FB0"/>
    <w:rsid w:val="00142E00"/>
    <w:rsid w:val="001463EE"/>
    <w:rsid w:val="00152793"/>
    <w:rsid w:val="001545A9"/>
    <w:rsid w:val="001637C7"/>
    <w:rsid w:val="0016480E"/>
    <w:rsid w:val="00165AF2"/>
    <w:rsid w:val="00167606"/>
    <w:rsid w:val="00173436"/>
    <w:rsid w:val="00174297"/>
    <w:rsid w:val="001817B3"/>
    <w:rsid w:val="00183014"/>
    <w:rsid w:val="001959C2"/>
    <w:rsid w:val="001A1EDE"/>
    <w:rsid w:val="001A3AF7"/>
    <w:rsid w:val="001A7968"/>
    <w:rsid w:val="001A7C79"/>
    <w:rsid w:val="001B3483"/>
    <w:rsid w:val="001B3C1E"/>
    <w:rsid w:val="001B4494"/>
    <w:rsid w:val="001B48EB"/>
    <w:rsid w:val="001B62B6"/>
    <w:rsid w:val="001C0D8B"/>
    <w:rsid w:val="001C0DA8"/>
    <w:rsid w:val="001C74D1"/>
    <w:rsid w:val="001E0D8A"/>
    <w:rsid w:val="001E67BA"/>
    <w:rsid w:val="001E7311"/>
    <w:rsid w:val="001E74C2"/>
    <w:rsid w:val="001F3F7C"/>
    <w:rsid w:val="001F5A48"/>
    <w:rsid w:val="001F6260"/>
    <w:rsid w:val="001F7967"/>
    <w:rsid w:val="00200007"/>
    <w:rsid w:val="002007E7"/>
    <w:rsid w:val="002030A5"/>
    <w:rsid w:val="00203131"/>
    <w:rsid w:val="002066B4"/>
    <w:rsid w:val="0020709F"/>
    <w:rsid w:val="00212E88"/>
    <w:rsid w:val="00213C9C"/>
    <w:rsid w:val="002165B6"/>
    <w:rsid w:val="0022009E"/>
    <w:rsid w:val="0022425C"/>
    <w:rsid w:val="002246DE"/>
    <w:rsid w:val="00241316"/>
    <w:rsid w:val="002421B5"/>
    <w:rsid w:val="0025106C"/>
    <w:rsid w:val="00252BC4"/>
    <w:rsid w:val="00254014"/>
    <w:rsid w:val="0026504D"/>
    <w:rsid w:val="00273A2F"/>
    <w:rsid w:val="002808E0"/>
    <w:rsid w:val="00280986"/>
    <w:rsid w:val="00281ECE"/>
    <w:rsid w:val="002831C7"/>
    <w:rsid w:val="002840C6"/>
    <w:rsid w:val="00286B1B"/>
    <w:rsid w:val="00290041"/>
    <w:rsid w:val="00295174"/>
    <w:rsid w:val="00296172"/>
    <w:rsid w:val="00296B92"/>
    <w:rsid w:val="002A2C22"/>
    <w:rsid w:val="002B02EB"/>
    <w:rsid w:val="002B0BA1"/>
    <w:rsid w:val="002C0602"/>
    <w:rsid w:val="002C0C87"/>
    <w:rsid w:val="002C63F9"/>
    <w:rsid w:val="002C6CEB"/>
    <w:rsid w:val="002D5C16"/>
    <w:rsid w:val="002E15F7"/>
    <w:rsid w:val="002E53B4"/>
    <w:rsid w:val="002F3DFF"/>
    <w:rsid w:val="002F5B69"/>
    <w:rsid w:val="002F5E05"/>
    <w:rsid w:val="00316CB0"/>
    <w:rsid w:val="00317053"/>
    <w:rsid w:val="0032109C"/>
    <w:rsid w:val="00322B45"/>
    <w:rsid w:val="00323809"/>
    <w:rsid w:val="00323D41"/>
    <w:rsid w:val="00325414"/>
    <w:rsid w:val="003302F1"/>
    <w:rsid w:val="00335A29"/>
    <w:rsid w:val="00342E9C"/>
    <w:rsid w:val="0034470E"/>
    <w:rsid w:val="003510C2"/>
    <w:rsid w:val="00352DB0"/>
    <w:rsid w:val="00360185"/>
    <w:rsid w:val="00371833"/>
    <w:rsid w:val="00371ED3"/>
    <w:rsid w:val="003739C2"/>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5A48"/>
    <w:rsid w:val="003B6775"/>
    <w:rsid w:val="003C20A4"/>
    <w:rsid w:val="003C37DC"/>
    <w:rsid w:val="003C39E7"/>
    <w:rsid w:val="003C5FE2"/>
    <w:rsid w:val="003D05FB"/>
    <w:rsid w:val="003D1B16"/>
    <w:rsid w:val="003D4386"/>
    <w:rsid w:val="003D45BF"/>
    <w:rsid w:val="003D508A"/>
    <w:rsid w:val="003D5182"/>
    <w:rsid w:val="003D537F"/>
    <w:rsid w:val="003D7B75"/>
    <w:rsid w:val="003E0208"/>
    <w:rsid w:val="003E19E4"/>
    <w:rsid w:val="003E4B57"/>
    <w:rsid w:val="003E55E7"/>
    <w:rsid w:val="003F27E1"/>
    <w:rsid w:val="003F437A"/>
    <w:rsid w:val="003F5C2B"/>
    <w:rsid w:val="004023E9"/>
    <w:rsid w:val="0040544C"/>
    <w:rsid w:val="00413F83"/>
    <w:rsid w:val="0041490C"/>
    <w:rsid w:val="00416191"/>
    <w:rsid w:val="00416721"/>
    <w:rsid w:val="00421DA1"/>
    <w:rsid w:val="00421EF0"/>
    <w:rsid w:val="004224FA"/>
    <w:rsid w:val="00423D07"/>
    <w:rsid w:val="004255DB"/>
    <w:rsid w:val="00436072"/>
    <w:rsid w:val="0044346F"/>
    <w:rsid w:val="00451E78"/>
    <w:rsid w:val="004638B8"/>
    <w:rsid w:val="0046520A"/>
    <w:rsid w:val="0046673D"/>
    <w:rsid w:val="004672AB"/>
    <w:rsid w:val="004714FE"/>
    <w:rsid w:val="00485CDE"/>
    <w:rsid w:val="00495053"/>
    <w:rsid w:val="004950CF"/>
    <w:rsid w:val="004A1F59"/>
    <w:rsid w:val="004A29BE"/>
    <w:rsid w:val="004A3225"/>
    <w:rsid w:val="004A33EE"/>
    <w:rsid w:val="004A3AA8"/>
    <w:rsid w:val="004A739D"/>
    <w:rsid w:val="004B13C7"/>
    <w:rsid w:val="004B288C"/>
    <w:rsid w:val="004B59FF"/>
    <w:rsid w:val="004B5BCA"/>
    <w:rsid w:val="004B6F30"/>
    <w:rsid w:val="004B778F"/>
    <w:rsid w:val="004C1B65"/>
    <w:rsid w:val="004C5DD4"/>
    <w:rsid w:val="004D141F"/>
    <w:rsid w:val="004D4B56"/>
    <w:rsid w:val="004D6310"/>
    <w:rsid w:val="004E0062"/>
    <w:rsid w:val="004E05A1"/>
    <w:rsid w:val="004E289A"/>
    <w:rsid w:val="004F5E57"/>
    <w:rsid w:val="004F6710"/>
    <w:rsid w:val="005001C4"/>
    <w:rsid w:val="00502849"/>
    <w:rsid w:val="00504334"/>
    <w:rsid w:val="00504384"/>
    <w:rsid w:val="00505DE9"/>
    <w:rsid w:val="00507067"/>
    <w:rsid w:val="005075B1"/>
    <w:rsid w:val="005104D7"/>
    <w:rsid w:val="00510B9E"/>
    <w:rsid w:val="00515CB1"/>
    <w:rsid w:val="00523D4F"/>
    <w:rsid w:val="0052541E"/>
    <w:rsid w:val="00531D2C"/>
    <w:rsid w:val="00532AF4"/>
    <w:rsid w:val="00535B58"/>
    <w:rsid w:val="00536BC2"/>
    <w:rsid w:val="00540194"/>
    <w:rsid w:val="005425E1"/>
    <w:rsid w:val="005427C5"/>
    <w:rsid w:val="00542C86"/>
    <w:rsid w:val="00542CF6"/>
    <w:rsid w:val="0055293B"/>
    <w:rsid w:val="00553C03"/>
    <w:rsid w:val="00557C79"/>
    <w:rsid w:val="00561306"/>
    <w:rsid w:val="00563692"/>
    <w:rsid w:val="00565B0C"/>
    <w:rsid w:val="00571349"/>
    <w:rsid w:val="0057408F"/>
    <w:rsid w:val="00587FAB"/>
    <w:rsid w:val="005908B8"/>
    <w:rsid w:val="00591D4B"/>
    <w:rsid w:val="0059512E"/>
    <w:rsid w:val="00596575"/>
    <w:rsid w:val="005A6DD2"/>
    <w:rsid w:val="005C385D"/>
    <w:rsid w:val="005D307E"/>
    <w:rsid w:val="005D3B20"/>
    <w:rsid w:val="005E53C3"/>
    <w:rsid w:val="005E5C68"/>
    <w:rsid w:val="005E65C0"/>
    <w:rsid w:val="005F0390"/>
    <w:rsid w:val="005F55D7"/>
    <w:rsid w:val="0061197B"/>
    <w:rsid w:val="00612023"/>
    <w:rsid w:val="00614190"/>
    <w:rsid w:val="00620111"/>
    <w:rsid w:val="00622A99"/>
    <w:rsid w:val="00622E67"/>
    <w:rsid w:val="00626EDC"/>
    <w:rsid w:val="0062795D"/>
    <w:rsid w:val="006352C8"/>
    <w:rsid w:val="00644C33"/>
    <w:rsid w:val="00647057"/>
    <w:rsid w:val="006470EC"/>
    <w:rsid w:val="0065598E"/>
    <w:rsid w:val="00655AF2"/>
    <w:rsid w:val="006568BE"/>
    <w:rsid w:val="0066025D"/>
    <w:rsid w:val="00660F8A"/>
    <w:rsid w:val="006726E2"/>
    <w:rsid w:val="006727F8"/>
    <w:rsid w:val="00675E35"/>
    <w:rsid w:val="006773EC"/>
    <w:rsid w:val="00680504"/>
    <w:rsid w:val="00681CD9"/>
    <w:rsid w:val="00683E30"/>
    <w:rsid w:val="00687024"/>
    <w:rsid w:val="006921B3"/>
    <w:rsid w:val="00696415"/>
    <w:rsid w:val="006A20C8"/>
    <w:rsid w:val="006B0918"/>
    <w:rsid w:val="006B573D"/>
    <w:rsid w:val="006B7079"/>
    <w:rsid w:val="006C1CD8"/>
    <w:rsid w:val="006D3691"/>
    <w:rsid w:val="006D4FD0"/>
    <w:rsid w:val="006D7225"/>
    <w:rsid w:val="006E1573"/>
    <w:rsid w:val="006E2DCE"/>
    <w:rsid w:val="006E6A40"/>
    <w:rsid w:val="006F3563"/>
    <w:rsid w:val="006F42B9"/>
    <w:rsid w:val="006F6103"/>
    <w:rsid w:val="00704352"/>
    <w:rsid w:val="00704E00"/>
    <w:rsid w:val="007209E7"/>
    <w:rsid w:val="00722BA7"/>
    <w:rsid w:val="00726182"/>
    <w:rsid w:val="007271A1"/>
    <w:rsid w:val="00732329"/>
    <w:rsid w:val="007337CA"/>
    <w:rsid w:val="00734CE4"/>
    <w:rsid w:val="00735123"/>
    <w:rsid w:val="00741837"/>
    <w:rsid w:val="007453E6"/>
    <w:rsid w:val="0075243E"/>
    <w:rsid w:val="007543C2"/>
    <w:rsid w:val="007560A5"/>
    <w:rsid w:val="007666F5"/>
    <w:rsid w:val="0077309D"/>
    <w:rsid w:val="007774EE"/>
    <w:rsid w:val="00781822"/>
    <w:rsid w:val="00783DBF"/>
    <w:rsid w:val="00783F21"/>
    <w:rsid w:val="00787159"/>
    <w:rsid w:val="00791668"/>
    <w:rsid w:val="00791AA1"/>
    <w:rsid w:val="007A3793"/>
    <w:rsid w:val="007B086C"/>
    <w:rsid w:val="007B0D74"/>
    <w:rsid w:val="007B303C"/>
    <w:rsid w:val="007B7891"/>
    <w:rsid w:val="007C1BA2"/>
    <w:rsid w:val="007D03B4"/>
    <w:rsid w:val="007D20E9"/>
    <w:rsid w:val="007D56E3"/>
    <w:rsid w:val="007D7881"/>
    <w:rsid w:val="007D7E3A"/>
    <w:rsid w:val="007E0E10"/>
    <w:rsid w:val="007E219F"/>
    <w:rsid w:val="007E4768"/>
    <w:rsid w:val="007E5BDD"/>
    <w:rsid w:val="007E777B"/>
    <w:rsid w:val="007F0299"/>
    <w:rsid w:val="007F2070"/>
    <w:rsid w:val="007F7607"/>
    <w:rsid w:val="008053F5"/>
    <w:rsid w:val="00810198"/>
    <w:rsid w:val="00815DA8"/>
    <w:rsid w:val="0082194D"/>
    <w:rsid w:val="00826EF5"/>
    <w:rsid w:val="008279E0"/>
    <w:rsid w:val="00831693"/>
    <w:rsid w:val="00832DC7"/>
    <w:rsid w:val="00840104"/>
    <w:rsid w:val="00841FC5"/>
    <w:rsid w:val="00844F04"/>
    <w:rsid w:val="00845709"/>
    <w:rsid w:val="008576BD"/>
    <w:rsid w:val="00860463"/>
    <w:rsid w:val="00865C70"/>
    <w:rsid w:val="008733DA"/>
    <w:rsid w:val="008850E4"/>
    <w:rsid w:val="00896E2D"/>
    <w:rsid w:val="008A12F5"/>
    <w:rsid w:val="008A288A"/>
    <w:rsid w:val="008A3B5E"/>
    <w:rsid w:val="008B0736"/>
    <w:rsid w:val="008B1587"/>
    <w:rsid w:val="008B1B01"/>
    <w:rsid w:val="008B3BCD"/>
    <w:rsid w:val="008B4841"/>
    <w:rsid w:val="008B6DF8"/>
    <w:rsid w:val="008C106C"/>
    <w:rsid w:val="008C10F1"/>
    <w:rsid w:val="008C1E99"/>
    <w:rsid w:val="008D3E9B"/>
    <w:rsid w:val="008E0085"/>
    <w:rsid w:val="008E2AA6"/>
    <w:rsid w:val="008E311B"/>
    <w:rsid w:val="008E7051"/>
    <w:rsid w:val="008F4071"/>
    <w:rsid w:val="008F46E7"/>
    <w:rsid w:val="008F6F0B"/>
    <w:rsid w:val="009015B0"/>
    <w:rsid w:val="00907BA7"/>
    <w:rsid w:val="0091064E"/>
    <w:rsid w:val="00911FC5"/>
    <w:rsid w:val="00923399"/>
    <w:rsid w:val="00931A10"/>
    <w:rsid w:val="00947967"/>
    <w:rsid w:val="0095385C"/>
    <w:rsid w:val="00965200"/>
    <w:rsid w:val="009668B3"/>
    <w:rsid w:val="00971471"/>
    <w:rsid w:val="00981D8D"/>
    <w:rsid w:val="009849C2"/>
    <w:rsid w:val="00984D24"/>
    <w:rsid w:val="009858EB"/>
    <w:rsid w:val="00987352"/>
    <w:rsid w:val="009B0046"/>
    <w:rsid w:val="009B52E1"/>
    <w:rsid w:val="009C1440"/>
    <w:rsid w:val="009C2107"/>
    <w:rsid w:val="009C5D9E"/>
    <w:rsid w:val="009D2C3E"/>
    <w:rsid w:val="009E0625"/>
    <w:rsid w:val="009E13FC"/>
    <w:rsid w:val="009E3034"/>
    <w:rsid w:val="009E549F"/>
    <w:rsid w:val="009F28A8"/>
    <w:rsid w:val="009F2AD9"/>
    <w:rsid w:val="009F473E"/>
    <w:rsid w:val="009F481B"/>
    <w:rsid w:val="009F682A"/>
    <w:rsid w:val="00A022BE"/>
    <w:rsid w:val="00A040EC"/>
    <w:rsid w:val="00A0680F"/>
    <w:rsid w:val="00A11E75"/>
    <w:rsid w:val="00A133F3"/>
    <w:rsid w:val="00A231D3"/>
    <w:rsid w:val="00A24C95"/>
    <w:rsid w:val="00A26094"/>
    <w:rsid w:val="00A2635D"/>
    <w:rsid w:val="00A301BF"/>
    <w:rsid w:val="00A302B2"/>
    <w:rsid w:val="00A331B4"/>
    <w:rsid w:val="00A340AC"/>
    <w:rsid w:val="00A3484E"/>
    <w:rsid w:val="00A34A13"/>
    <w:rsid w:val="00A359C9"/>
    <w:rsid w:val="00A36ADA"/>
    <w:rsid w:val="00A41B43"/>
    <w:rsid w:val="00A4269F"/>
    <w:rsid w:val="00A438D8"/>
    <w:rsid w:val="00A473F5"/>
    <w:rsid w:val="00A47F96"/>
    <w:rsid w:val="00A51F9D"/>
    <w:rsid w:val="00A5416A"/>
    <w:rsid w:val="00A639F4"/>
    <w:rsid w:val="00A6676D"/>
    <w:rsid w:val="00A673C8"/>
    <w:rsid w:val="00A713AE"/>
    <w:rsid w:val="00A76AA8"/>
    <w:rsid w:val="00A76EC8"/>
    <w:rsid w:val="00A800BB"/>
    <w:rsid w:val="00A81A32"/>
    <w:rsid w:val="00A835BD"/>
    <w:rsid w:val="00A97B15"/>
    <w:rsid w:val="00AA1582"/>
    <w:rsid w:val="00AA189B"/>
    <w:rsid w:val="00AA42D5"/>
    <w:rsid w:val="00AA4B3E"/>
    <w:rsid w:val="00AB2FAB"/>
    <w:rsid w:val="00AB5C14"/>
    <w:rsid w:val="00AC077B"/>
    <w:rsid w:val="00AC1EE7"/>
    <w:rsid w:val="00AC333F"/>
    <w:rsid w:val="00AC585C"/>
    <w:rsid w:val="00AD1925"/>
    <w:rsid w:val="00AE067D"/>
    <w:rsid w:val="00AE1257"/>
    <w:rsid w:val="00AE5AC5"/>
    <w:rsid w:val="00AE7AA3"/>
    <w:rsid w:val="00AF1181"/>
    <w:rsid w:val="00AF2F79"/>
    <w:rsid w:val="00AF4653"/>
    <w:rsid w:val="00AF7DB7"/>
    <w:rsid w:val="00B301BC"/>
    <w:rsid w:val="00B34D42"/>
    <w:rsid w:val="00B42EB6"/>
    <w:rsid w:val="00B443E4"/>
    <w:rsid w:val="00B47B6A"/>
    <w:rsid w:val="00B563EA"/>
    <w:rsid w:val="00B60E51"/>
    <w:rsid w:val="00B61E3A"/>
    <w:rsid w:val="00B63A54"/>
    <w:rsid w:val="00B647A8"/>
    <w:rsid w:val="00B748FD"/>
    <w:rsid w:val="00B77D18"/>
    <w:rsid w:val="00B8313A"/>
    <w:rsid w:val="00B83C6B"/>
    <w:rsid w:val="00B93399"/>
    <w:rsid w:val="00B93503"/>
    <w:rsid w:val="00BA31E8"/>
    <w:rsid w:val="00BA55E0"/>
    <w:rsid w:val="00BA6BD4"/>
    <w:rsid w:val="00BB2655"/>
    <w:rsid w:val="00BB3752"/>
    <w:rsid w:val="00BB6688"/>
    <w:rsid w:val="00BB6D31"/>
    <w:rsid w:val="00BC26D4"/>
    <w:rsid w:val="00BC64F2"/>
    <w:rsid w:val="00BD4303"/>
    <w:rsid w:val="00BD7D5D"/>
    <w:rsid w:val="00BF243D"/>
    <w:rsid w:val="00BF2A42"/>
    <w:rsid w:val="00BF6471"/>
    <w:rsid w:val="00C01E1A"/>
    <w:rsid w:val="00C032E3"/>
    <w:rsid w:val="00C03D8C"/>
    <w:rsid w:val="00C055EC"/>
    <w:rsid w:val="00C078E8"/>
    <w:rsid w:val="00C10DC9"/>
    <w:rsid w:val="00C12FB3"/>
    <w:rsid w:val="00C1377C"/>
    <w:rsid w:val="00C17341"/>
    <w:rsid w:val="00C24EEF"/>
    <w:rsid w:val="00C25CF6"/>
    <w:rsid w:val="00C26C36"/>
    <w:rsid w:val="00C271F1"/>
    <w:rsid w:val="00C32768"/>
    <w:rsid w:val="00C352A7"/>
    <w:rsid w:val="00C41F29"/>
    <w:rsid w:val="00C431DF"/>
    <w:rsid w:val="00C445B9"/>
    <w:rsid w:val="00C456BD"/>
    <w:rsid w:val="00C4701D"/>
    <w:rsid w:val="00C530DC"/>
    <w:rsid w:val="00C5350D"/>
    <w:rsid w:val="00C54E1B"/>
    <w:rsid w:val="00C5769E"/>
    <w:rsid w:val="00C6123C"/>
    <w:rsid w:val="00C7084D"/>
    <w:rsid w:val="00C713F8"/>
    <w:rsid w:val="00C718DC"/>
    <w:rsid w:val="00C725E2"/>
    <w:rsid w:val="00C7315E"/>
    <w:rsid w:val="00C755B6"/>
    <w:rsid w:val="00C75895"/>
    <w:rsid w:val="00C83C9F"/>
    <w:rsid w:val="00C86866"/>
    <w:rsid w:val="00C94840"/>
    <w:rsid w:val="00C9664F"/>
    <w:rsid w:val="00CA6AC8"/>
    <w:rsid w:val="00CB027F"/>
    <w:rsid w:val="00CB4ABB"/>
    <w:rsid w:val="00CC130F"/>
    <w:rsid w:val="00CC1A7C"/>
    <w:rsid w:val="00CC6297"/>
    <w:rsid w:val="00CC7690"/>
    <w:rsid w:val="00CD1986"/>
    <w:rsid w:val="00CD298F"/>
    <w:rsid w:val="00CE4D5C"/>
    <w:rsid w:val="00CF05DA"/>
    <w:rsid w:val="00CF58EB"/>
    <w:rsid w:val="00D0106E"/>
    <w:rsid w:val="00D024E1"/>
    <w:rsid w:val="00D06383"/>
    <w:rsid w:val="00D17BEF"/>
    <w:rsid w:val="00D20E85"/>
    <w:rsid w:val="00D24615"/>
    <w:rsid w:val="00D27557"/>
    <w:rsid w:val="00D37842"/>
    <w:rsid w:val="00D42DC2"/>
    <w:rsid w:val="00D4733D"/>
    <w:rsid w:val="00D537E1"/>
    <w:rsid w:val="00D55BB2"/>
    <w:rsid w:val="00D60273"/>
    <w:rsid w:val="00D6091A"/>
    <w:rsid w:val="00D6695F"/>
    <w:rsid w:val="00D67313"/>
    <w:rsid w:val="00D75644"/>
    <w:rsid w:val="00D7799D"/>
    <w:rsid w:val="00D81656"/>
    <w:rsid w:val="00D83D87"/>
    <w:rsid w:val="00D861A5"/>
    <w:rsid w:val="00D86A30"/>
    <w:rsid w:val="00D91F52"/>
    <w:rsid w:val="00D97B61"/>
    <w:rsid w:val="00D97CB4"/>
    <w:rsid w:val="00D97DD4"/>
    <w:rsid w:val="00DA5A8A"/>
    <w:rsid w:val="00DB26CD"/>
    <w:rsid w:val="00DB3135"/>
    <w:rsid w:val="00DB441C"/>
    <w:rsid w:val="00DB44AF"/>
    <w:rsid w:val="00DB52E5"/>
    <w:rsid w:val="00DC1F58"/>
    <w:rsid w:val="00DC339B"/>
    <w:rsid w:val="00DC4609"/>
    <w:rsid w:val="00DC5D40"/>
    <w:rsid w:val="00DD2B58"/>
    <w:rsid w:val="00DD30E9"/>
    <w:rsid w:val="00DD3FD6"/>
    <w:rsid w:val="00DD4ACB"/>
    <w:rsid w:val="00DD4F47"/>
    <w:rsid w:val="00DD7FBB"/>
    <w:rsid w:val="00DE0B9F"/>
    <w:rsid w:val="00DE2E19"/>
    <w:rsid w:val="00DE4238"/>
    <w:rsid w:val="00DE42B9"/>
    <w:rsid w:val="00DE657F"/>
    <w:rsid w:val="00DE682C"/>
    <w:rsid w:val="00DF1218"/>
    <w:rsid w:val="00DF6462"/>
    <w:rsid w:val="00DF7B0A"/>
    <w:rsid w:val="00E00333"/>
    <w:rsid w:val="00E02FA0"/>
    <w:rsid w:val="00E036DC"/>
    <w:rsid w:val="00E10454"/>
    <w:rsid w:val="00E112E5"/>
    <w:rsid w:val="00E21CC7"/>
    <w:rsid w:val="00E24D9E"/>
    <w:rsid w:val="00E25849"/>
    <w:rsid w:val="00E30BEA"/>
    <w:rsid w:val="00E3197E"/>
    <w:rsid w:val="00E33780"/>
    <w:rsid w:val="00E342F8"/>
    <w:rsid w:val="00E351ED"/>
    <w:rsid w:val="00E36265"/>
    <w:rsid w:val="00E601F8"/>
    <w:rsid w:val="00E6034B"/>
    <w:rsid w:val="00E6549E"/>
    <w:rsid w:val="00E65EDE"/>
    <w:rsid w:val="00E70F81"/>
    <w:rsid w:val="00E76430"/>
    <w:rsid w:val="00E77055"/>
    <w:rsid w:val="00E77460"/>
    <w:rsid w:val="00E83ABC"/>
    <w:rsid w:val="00E844F2"/>
    <w:rsid w:val="00E92FCB"/>
    <w:rsid w:val="00EA147F"/>
    <w:rsid w:val="00EA24E0"/>
    <w:rsid w:val="00EA640F"/>
    <w:rsid w:val="00EA7DAE"/>
    <w:rsid w:val="00EC46F5"/>
    <w:rsid w:val="00EC50FF"/>
    <w:rsid w:val="00EC588D"/>
    <w:rsid w:val="00ED03AB"/>
    <w:rsid w:val="00ED0CAC"/>
    <w:rsid w:val="00ED1CD4"/>
    <w:rsid w:val="00ED1D2B"/>
    <w:rsid w:val="00ED5A8D"/>
    <w:rsid w:val="00ED5B9F"/>
    <w:rsid w:val="00ED64B5"/>
    <w:rsid w:val="00ED6AE0"/>
    <w:rsid w:val="00EE7CCA"/>
    <w:rsid w:val="00F13919"/>
    <w:rsid w:val="00F16A14"/>
    <w:rsid w:val="00F207B7"/>
    <w:rsid w:val="00F231DC"/>
    <w:rsid w:val="00F362D7"/>
    <w:rsid w:val="00F37D7B"/>
    <w:rsid w:val="00F45E17"/>
    <w:rsid w:val="00F515C4"/>
    <w:rsid w:val="00F5314C"/>
    <w:rsid w:val="00F635DD"/>
    <w:rsid w:val="00F6627B"/>
    <w:rsid w:val="00F67F63"/>
    <w:rsid w:val="00F711E6"/>
    <w:rsid w:val="00F734F2"/>
    <w:rsid w:val="00F75052"/>
    <w:rsid w:val="00F804D3"/>
    <w:rsid w:val="00F81CD2"/>
    <w:rsid w:val="00F82641"/>
    <w:rsid w:val="00F876B9"/>
    <w:rsid w:val="00F90F18"/>
    <w:rsid w:val="00F9119F"/>
    <w:rsid w:val="00F937E4"/>
    <w:rsid w:val="00F95EE7"/>
    <w:rsid w:val="00FA39E6"/>
    <w:rsid w:val="00FA497D"/>
    <w:rsid w:val="00FA7BC9"/>
    <w:rsid w:val="00FB378E"/>
    <w:rsid w:val="00FB37F1"/>
    <w:rsid w:val="00FB47C0"/>
    <w:rsid w:val="00FB501B"/>
    <w:rsid w:val="00FB7770"/>
    <w:rsid w:val="00FC033A"/>
    <w:rsid w:val="00FD17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55C6"/>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標題 2 一、,標題110/111 + 內文,一."/>
    <w:basedOn w:val="a7"/>
    <w:link w:val="20"/>
    <w:qFormat/>
    <w:rsid w:val="00ED0CAC"/>
    <w:pPr>
      <w:numPr>
        <w:ilvl w:val="1"/>
        <w:numId w:val="6"/>
      </w:numPr>
      <w:ind w:left="1021"/>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1、,一"/>
    <w:basedOn w:val="a7"/>
    <w:link w:val="40"/>
    <w:qFormat/>
    <w:rsid w:val="004F5E57"/>
    <w:pPr>
      <w:numPr>
        <w:ilvl w:val="3"/>
        <w:numId w:val="6"/>
      </w:numPr>
      <w:outlineLvl w:val="3"/>
    </w:pPr>
    <w:rPr>
      <w:rFonts w:hAnsi="Arial"/>
      <w:kern w:val="32"/>
      <w:szCs w:val="36"/>
    </w:rPr>
  </w:style>
  <w:style w:type="paragraph" w:styleId="5">
    <w:name w:val="heading 5"/>
    <w:aliases w:val="標題 5 （1）"/>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題號1 字元"/>
    <w:basedOn w:val="a8"/>
    <w:link w:val="1"/>
    <w:rsid w:val="00C725E2"/>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一. 字元"/>
    <w:basedOn w:val="a8"/>
    <w:link w:val="2"/>
    <w:rsid w:val="00C725E2"/>
    <w:rPr>
      <w:rFonts w:ascii="標楷體" w:eastAsia="標楷體" w:hAnsi="Arial"/>
      <w:b/>
      <w:bCs/>
      <w:kern w:val="32"/>
      <w:sz w:val="32"/>
      <w:szCs w:val="48"/>
    </w:rPr>
  </w:style>
  <w:style w:type="character" w:customStyle="1" w:styleId="30">
    <w:name w:val="標題 3 字元"/>
    <w:aliases w:val="(一) 字元"/>
    <w:basedOn w:val="a8"/>
    <w:link w:val="3"/>
    <w:rsid w:val="00C725E2"/>
    <w:rPr>
      <w:rFonts w:ascii="標楷體" w:eastAsia="標楷體" w:hAnsi="Arial"/>
      <w:bCs/>
      <w:kern w:val="32"/>
      <w:sz w:val="32"/>
      <w:szCs w:val="36"/>
    </w:rPr>
  </w:style>
  <w:style w:type="character" w:customStyle="1" w:styleId="40">
    <w:name w:val="標題 4 字元"/>
    <w:aliases w:val="表格 字元,1、 字元,一 字元"/>
    <w:basedOn w:val="a8"/>
    <w:link w:val="4"/>
    <w:rsid w:val="00C725E2"/>
    <w:rPr>
      <w:rFonts w:ascii="標楷體" w:eastAsia="標楷體" w:hAnsi="Arial"/>
      <w:kern w:val="32"/>
      <w:sz w:val="32"/>
      <w:szCs w:val="36"/>
    </w:rPr>
  </w:style>
  <w:style w:type="character" w:customStyle="1" w:styleId="50">
    <w:name w:val="標題 5 字元"/>
    <w:aliases w:val="標題 5 （1） 字元"/>
    <w:basedOn w:val="a8"/>
    <w:link w:val="5"/>
    <w:rsid w:val="00C725E2"/>
    <w:rPr>
      <w:rFonts w:ascii="標楷體" w:eastAsia="標楷體" w:hAnsi="Arial"/>
      <w:bCs/>
      <w:kern w:val="32"/>
      <w:sz w:val="32"/>
      <w:szCs w:val="36"/>
    </w:rPr>
  </w:style>
  <w:style w:type="character" w:customStyle="1" w:styleId="60">
    <w:name w:val="標題 6 字元"/>
    <w:aliases w:val="1 字元"/>
    <w:basedOn w:val="a8"/>
    <w:link w:val="6"/>
    <w:rsid w:val="00C725E2"/>
    <w:rPr>
      <w:rFonts w:ascii="標楷體" w:eastAsia="標楷體" w:hAnsi="Arial"/>
      <w:kern w:val="32"/>
      <w:sz w:val="32"/>
      <w:szCs w:val="36"/>
    </w:rPr>
  </w:style>
  <w:style w:type="character" w:customStyle="1" w:styleId="70">
    <w:name w:val="標題 7 字元"/>
    <w:aliases w:val="(1) 字元"/>
    <w:basedOn w:val="a8"/>
    <w:link w:val="7"/>
    <w:rsid w:val="00C725E2"/>
    <w:rPr>
      <w:rFonts w:ascii="標楷體" w:eastAsia="標楷體" w:hAnsi="Arial"/>
      <w:bCs/>
      <w:kern w:val="32"/>
      <w:sz w:val="32"/>
      <w:szCs w:val="36"/>
    </w:rPr>
  </w:style>
  <w:style w:type="character" w:customStyle="1" w:styleId="80">
    <w:name w:val="標題 8 字元"/>
    <w:basedOn w:val="a8"/>
    <w:link w:val="8"/>
    <w:rsid w:val="00C725E2"/>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C725E2"/>
    <w:rPr>
      <w:rFonts w:ascii="標楷體" w:eastAsia="標楷體"/>
      <w:b/>
      <w:snapToGrid w:val="0"/>
      <w:spacing w:val="10"/>
      <w:kern w:val="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character" w:customStyle="1" w:styleId="ae">
    <w:name w:val="章節附註文字 字元"/>
    <w:basedOn w:val="a8"/>
    <w:link w:val="ad"/>
    <w:semiHidden/>
    <w:rsid w:val="00C725E2"/>
    <w:rPr>
      <w:rFonts w:ascii="標楷體" w:eastAsia="標楷體"/>
      <w:snapToGrid w:val="0"/>
      <w:spacing w:val="10"/>
      <w:kern w:val="2"/>
      <w:sz w:val="32"/>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character" w:customStyle="1" w:styleId="af1">
    <w:name w:val="頁首 字元"/>
    <w:basedOn w:val="a8"/>
    <w:link w:val="af0"/>
    <w:semiHidden/>
    <w:rsid w:val="00C725E2"/>
    <w:rPr>
      <w:rFonts w:ascii="標楷體" w:eastAsia="標楷體"/>
      <w:kern w:val="2"/>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character" w:customStyle="1" w:styleId="af6">
    <w:name w:val="本文縮排 字元"/>
    <w:basedOn w:val="a8"/>
    <w:link w:val="af5"/>
    <w:semiHidden/>
    <w:rsid w:val="00C725E2"/>
    <w:rPr>
      <w:rFonts w:ascii="標楷體" w:eastAsia="標楷體"/>
      <w:kern w:val="2"/>
      <w:sz w:val="32"/>
    </w:r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character" w:customStyle="1" w:styleId="af9">
    <w:name w:val="頁尾 字元"/>
    <w:basedOn w:val="a8"/>
    <w:link w:val="af8"/>
    <w:semiHidden/>
    <w:rsid w:val="00C725E2"/>
    <w:rPr>
      <w:rFonts w:ascii="標楷體" w:eastAsia="標楷體"/>
      <w:kern w:val="2"/>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link w:val="afe"/>
    <w:uiPriority w:val="34"/>
    <w:qFormat/>
    <w:rsid w:val="00687024"/>
    <w:pPr>
      <w:ind w:leftChars="200" w:left="480"/>
    </w:pPr>
  </w:style>
  <w:style w:type="character" w:customStyle="1" w:styleId="afe">
    <w:name w:val="清單段落 字元"/>
    <w:basedOn w:val="a8"/>
    <w:link w:val="afd"/>
    <w:uiPriority w:val="34"/>
    <w:rsid w:val="00C725E2"/>
    <w:rPr>
      <w:rFonts w:ascii="標楷體" w:eastAsia="標楷體"/>
      <w:kern w:val="2"/>
      <w:sz w:val="32"/>
    </w:r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1">
    <w:name w:val="Plain Text"/>
    <w:basedOn w:val="a7"/>
    <w:link w:val="aff2"/>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C725E2"/>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C725E2"/>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C725E2"/>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C725E2"/>
    <w:rPr>
      <w:vertAlign w:val="superscript"/>
    </w:rPr>
  </w:style>
  <w:style w:type="character" w:styleId="aff6">
    <w:name w:val="Placeholder Text"/>
    <w:basedOn w:val="a8"/>
    <w:uiPriority w:val="99"/>
    <w:semiHidden/>
    <w:rsid w:val="00C725E2"/>
    <w:rPr>
      <w:color w:val="808080"/>
    </w:rPr>
  </w:style>
  <w:style w:type="table" w:customStyle="1" w:styleId="13">
    <w:name w:val="表格格線1"/>
    <w:basedOn w:val="a9"/>
    <w:next w:val="afc"/>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7B303C"/>
    <w:pPr>
      <w:numPr>
        <w:numId w:val="13"/>
      </w:numPr>
      <w:contextualSpacing/>
    </w:pPr>
  </w:style>
  <w:style w:type="paragraph" w:customStyle="1" w:styleId="item-1">
    <w:name w:val="item-1"/>
    <w:basedOn w:val="a7"/>
    <w:rsid w:val="007B303C"/>
    <w:pPr>
      <w:widowControl/>
      <w:overflowPunct/>
      <w:autoSpaceDE/>
      <w:autoSpaceDN/>
      <w:spacing w:before="100" w:beforeAutospacing="1" w:after="100" w:afterAutospacing="1"/>
      <w:jc w:val="left"/>
    </w:pPr>
    <w:rPr>
      <w:rFonts w:ascii="Calibri" w:eastAsia="新細明體" w:hAnsi="Calibri" w:cs="Calibri"/>
      <w:kern w:val="0"/>
      <w:sz w:val="24"/>
      <w:szCs w:val="24"/>
    </w:rPr>
  </w:style>
  <w:style w:type="table" w:customStyle="1" w:styleId="23">
    <w:name w:val="表格格線2"/>
    <w:basedOn w:val="a9"/>
    <w:next w:val="afc"/>
    <w:uiPriority w:val="39"/>
    <w:rsid w:val="00F67F63"/>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4712642">
      <w:bodyDiv w:val="1"/>
      <w:marLeft w:val="0"/>
      <w:marRight w:val="0"/>
      <w:marTop w:val="0"/>
      <w:marBottom w:val="0"/>
      <w:divBdr>
        <w:top w:val="none" w:sz="0" w:space="0" w:color="auto"/>
        <w:left w:val="none" w:sz="0" w:space="0" w:color="auto"/>
        <w:bottom w:val="none" w:sz="0" w:space="0" w:color="auto"/>
        <w:right w:val="none" w:sz="0" w:space="0" w:color="auto"/>
      </w:divBdr>
    </w:div>
    <w:div w:id="109933493">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D5E6-4AEF-4687-8F4F-F6EA9939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21</Pages>
  <Words>1695</Words>
  <Characters>9666</Characters>
  <Application>Microsoft Office Word</Application>
  <DocSecurity>0</DocSecurity>
  <Lines>80</Lines>
  <Paragraphs>22</Paragraphs>
  <ScaleCrop>false</ScaleCrop>
  <Company>cy</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周慶安</cp:lastModifiedBy>
  <cp:revision>3</cp:revision>
  <cp:lastPrinted>2025-06-06T07:56:00Z</cp:lastPrinted>
  <dcterms:created xsi:type="dcterms:W3CDTF">2025-08-13T08:26:00Z</dcterms:created>
  <dcterms:modified xsi:type="dcterms:W3CDTF">2025-08-13T08:27:00Z</dcterms:modified>
</cp:coreProperties>
</file>